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3.png" ContentType="image/png"/>
  <Override PartName="/word/media/image4.png" ContentType="image/png"/>
  <Override PartName="/word/media/image3.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9.jpeg" ContentType="image/jpeg"/>
  <Override PartName="/word/media/image12.jpeg" ContentType="image/jpeg"/>
  <Override PartName="/word/media/image11.png" ContentType="image/png"/>
  <Override PartName="/word/media/image2.png" ContentType="image/png"/>
  <Override PartName="/word/media/image8.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rFonts w:ascii="Arial" w:hAnsi="Arial"/>
        </w:rPr>
      </w:pPr>
      <w:r>
        <mc:AlternateContent>
          <mc:Choice Requires="wps">
            <w:drawing>
              <wp:anchor behindDoc="0" distT="635" distB="635" distL="635" distR="635" simplePos="0" locked="0" layoutInCell="1" allowOverlap="1" relativeHeight="59">
                <wp:simplePos x="0" y="0"/>
                <wp:positionH relativeFrom="column">
                  <wp:posOffset>5423535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7.0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60">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A2/A2+</w:t>
                      </w:r>
                    </w:p>
                  </w:txbxContent>
                </v:textbox>
                <w10:wrap type="none"/>
              </v:rect>
            </w:pict>
          </mc:Fallback>
        </mc:AlternateContent>
      </w:r>
      <w:r>
        <w:rPr>
          <w:b/>
          <w:i w:val="false"/>
          <w:iCs w:val="false"/>
          <w:sz w:val="44"/>
          <w:szCs w:val="44"/>
        </w:rPr>
        <w:t xml:space="preserve">À la découverte du conte </w:t>
      </w:r>
      <w:r>
        <w:rPr>
          <w:b/>
          <w:i/>
          <w:iCs/>
          <w:sz w:val="44"/>
          <w:szCs w:val="44"/>
        </w:rPr>
        <w:t xml:space="preserve">L’intrépide </w:t>
      </w:r>
    </w:p>
    <w:p>
      <w:pPr>
        <w:pStyle w:val="Normal"/>
        <w:jc w:val="left"/>
        <w:rPr>
          <w:rFonts w:ascii="Arial" w:hAnsi="Arial"/>
          <w:i/>
          <w:i/>
          <w:iCs/>
        </w:rPr>
      </w:pPr>
      <w:r>
        <w:rPr>
          <w:b/>
          <w:i/>
          <w:iCs/>
          <w:sz w:val="44"/>
          <w:szCs w:val="44"/>
        </w:rPr>
        <w:t>soldat de plomb</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58">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7"/>
        <w:jc w:val="both"/>
        <w:rPr>
          <w:highlight w:val="white"/>
        </w:rPr>
      </w:pPr>
      <w:r>
        <w:rPr>
          <w:highlight w:val="white"/>
          <w:shd w:fill="auto" w:val="clear"/>
        </w:rPr>
        <w:t xml:space="preserve">Découvrez l'histoire de </w:t>
      </w:r>
      <w:r>
        <w:rPr>
          <w:i/>
          <w:highlight w:val="white"/>
          <w:shd w:fill="auto" w:val="clear"/>
        </w:rPr>
        <w:t>L’intrépide soldat de plomb</w:t>
      </w:r>
      <w:r>
        <w:rPr>
          <w:highlight w:val="white"/>
          <w:shd w:fill="auto" w:val="clear"/>
        </w:rPr>
        <w:t xml:space="preserve"> pour parler de la description physique et des différences.</w:t>
      </w:r>
    </w:p>
    <w:p>
      <w:pPr>
        <w:pStyle w:val="Normal"/>
        <w:jc w:val="center"/>
        <w:rPr/>
      </w:pPr>
      <w:r>
        <w:rPr/>
      </w:r>
    </w:p>
    <w:p>
      <w:pPr>
        <w:pStyle w:val="Normal"/>
        <w:jc w:val="center"/>
        <w:rPr/>
      </w:pPr>
      <w:r>
        <w:rPr/>
        <mc:AlternateContent>
          <mc:Choice Requires="wps">
            <w:drawing>
              <wp:anchor behindDoc="0" distT="1270" distB="0" distL="0" distR="635" simplePos="0" locked="0" layoutInCell="1" allowOverlap="1" relativeHeight="46">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49">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50">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56">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47">
                <wp:simplePos x="0" y="0"/>
                <wp:positionH relativeFrom="column">
                  <wp:posOffset>168275</wp:posOffset>
                </wp:positionH>
                <wp:positionV relativeFrom="paragraph">
                  <wp:posOffset>46355</wp:posOffset>
                </wp:positionV>
                <wp:extent cx="1543050" cy="370840"/>
                <wp:effectExtent l="0" t="0" r="0" b="0"/>
                <wp:wrapNone/>
                <wp:docPr id="8" name="Cadre de texte 9"/>
                <a:graphic xmlns:a="http://schemas.openxmlformats.org/drawingml/2006/main">
                  <a:graphicData uri="http://schemas.microsoft.com/office/word/2010/wordprocessingShape">
                    <wps:wsp>
                      <wps:cNvSpPr/>
                      <wps:spPr>
                        <a:xfrm>
                          <a:off x="0" y="0"/>
                          <a:ext cx="1542960" cy="37080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t>- la description physique</w:t>
                            </w:r>
                          </w:p>
                          <w:p>
                            <w:pPr>
                              <w:pStyle w:val="Contenudecadre"/>
                              <w:spacing w:lineRule="auto" w:line="240"/>
                              <w:jc w:val="left"/>
                              <w:rPr>
                                <w:color w:val="000000"/>
                              </w:rPr>
                            </w:pPr>
                            <w:r>
                              <w:rPr>
                                <w:color w:val="000000"/>
                              </w:rPr>
                              <w:t>- les différences</w:t>
                            </w:r>
                          </w:p>
                          <w:p>
                            <w:pPr>
                              <w:pStyle w:val="Contenudecadre"/>
                              <w:spacing w:lineRule="auto" w:line="240"/>
                              <w:jc w:val="left"/>
                              <w:rPr>
                                <w:color w:val="000000"/>
                              </w:rPr>
                            </w:pPr>
                            <w:r>
                              <w:rPr>
                                <w:color w:val="000000"/>
                              </w:rPr>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29.1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t>- la description physique</w:t>
                      </w:r>
                    </w:p>
                    <w:p>
                      <w:pPr>
                        <w:pStyle w:val="Contenudecadre"/>
                        <w:spacing w:lineRule="auto" w:line="240"/>
                        <w:jc w:val="left"/>
                        <w:rPr>
                          <w:color w:val="000000"/>
                        </w:rPr>
                      </w:pPr>
                      <w:r>
                        <w:rPr>
                          <w:color w:val="000000"/>
                        </w:rPr>
                        <w:t>- les différences</w:t>
                      </w:r>
                    </w:p>
                    <w:p>
                      <w:pPr>
                        <w:pStyle w:val="Contenudecadre"/>
                        <w:spacing w:lineRule="auto" w:line="240"/>
                        <w:jc w:val="left"/>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2">
                <wp:simplePos x="0" y="0"/>
                <wp:positionH relativeFrom="column">
                  <wp:posOffset>2113915</wp:posOffset>
                </wp:positionH>
                <wp:positionV relativeFrom="paragraph">
                  <wp:posOffset>56515</wp:posOffset>
                </wp:positionV>
                <wp:extent cx="1637030" cy="248285"/>
                <wp:effectExtent l="0" t="0" r="0" b="0"/>
                <wp:wrapNone/>
                <wp:docPr id="9" name="Cadre de texte 10"/>
                <a:graphic xmlns:a="http://schemas.openxmlformats.org/drawingml/2006/main">
                  <a:graphicData uri="http://schemas.microsoft.com/office/word/2010/wordprocessingShape">
                    <wps:wsp>
                      <wps:cNvSpPr/>
                      <wps:spPr>
                        <a:xfrm>
                          <a:off x="0" y="0"/>
                          <a:ext cx="1636920" cy="24840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t xml:space="preserve">- 40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19.5pt;mso-wrap-style:square;v-text-anchor:top">
                <v:fill o:detectmouseclick="t" on="false"/>
                <v:stroke color="#3465a4" joinstyle="round" endcap="flat"/>
                <v:textbox>
                  <w:txbxContent>
                    <w:p>
                      <w:pPr>
                        <w:pStyle w:val="Contenudecadre"/>
                        <w:spacing w:lineRule="auto" w:line="240"/>
                        <w:jc w:val="left"/>
                        <w:rPr/>
                      </w:pPr>
                      <w:r>
                        <w:rPr>
                          <w:color w:val="000000"/>
                        </w:rPr>
                        <w:t xml:space="preserve">- 40 minutes </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pPr>
      <w:r>
        <w:rPr/>
      </w:r>
    </w:p>
    <w:p>
      <w:pPr>
        <w:pStyle w:val="Normal"/>
        <w:rPr/>
      </w:pPr>
      <w:r>
        <w:rPr/>
        <mc:AlternateContent>
          <mc:Choice Requires="wps">
            <w:drawing>
              <wp:anchor behindDoc="0" distT="15240" distB="14605" distL="15240" distR="14605" simplePos="0" locked="0" layoutInCell="1" allowOverlap="1" relativeHeight="54">
                <wp:simplePos x="0" y="0"/>
                <wp:positionH relativeFrom="column">
                  <wp:posOffset>13335</wp:posOffset>
                </wp:positionH>
                <wp:positionV relativeFrom="paragraph">
                  <wp:posOffset>100330</wp:posOffset>
                </wp:positionV>
                <wp:extent cx="1707515" cy="2557145"/>
                <wp:effectExtent l="15240" t="15240" r="14605" b="14605"/>
                <wp:wrapNone/>
                <wp:docPr id="10" name="Forme 1"/>
                <a:graphic xmlns:a="http://schemas.openxmlformats.org/drawingml/2006/main">
                  <a:graphicData uri="http://schemas.microsoft.com/office/word/2010/wordprocessingShape">
                    <wps:wsp>
                      <wps:cNvSpPr/>
                      <wps:spPr>
                        <a:xfrm>
                          <a:off x="0" y="0"/>
                          <a:ext cx="1707480" cy="2557080"/>
                        </a:xfrm>
                        <a:custGeom>
                          <a:avLst/>
                          <a:gdLst>
                            <a:gd name="textAreaLeft" fmla="*/ 28080 w 968040"/>
                            <a:gd name="textAreaRight" fmla="*/ 939960 w 968040"/>
                            <a:gd name="textAreaTop" fmla="*/ 30240 h 1449720"/>
                            <a:gd name="textAreaBottom" fmla="*/ 1419480 h 144972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55">
                <wp:simplePos x="0" y="0"/>
                <wp:positionH relativeFrom="column">
                  <wp:posOffset>2209165</wp:posOffset>
                </wp:positionH>
                <wp:positionV relativeFrom="paragraph">
                  <wp:posOffset>97790</wp:posOffset>
                </wp:positionV>
                <wp:extent cx="1707515" cy="2178685"/>
                <wp:effectExtent l="15240" t="15240" r="14605" b="14605"/>
                <wp:wrapNone/>
                <wp:docPr id="11" name="Forme 4"/>
                <a:graphic xmlns:a="http://schemas.openxmlformats.org/drawingml/2006/main">
                  <a:graphicData uri="http://schemas.microsoft.com/office/word/2010/wordprocessingShape">
                    <wps:wsp>
                      <wps:cNvSpPr/>
                      <wps:spPr>
                        <a:xfrm>
                          <a:off x="0" y="0"/>
                          <a:ext cx="1707480" cy="2178720"/>
                        </a:xfrm>
                        <a:custGeom>
                          <a:avLst/>
                          <a:gdLst>
                            <a:gd name="textAreaLeft" fmla="*/ 28080 w 968040"/>
                            <a:gd name="textAreaRight" fmla="*/ 939960 w 968040"/>
                            <a:gd name="textAreaTop" fmla="*/ 31680 h 1235160"/>
                            <a:gd name="textAreaBottom" fmla="*/ 1203480 h 123516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65">
                <wp:simplePos x="0" y="0"/>
                <wp:positionH relativeFrom="column">
                  <wp:posOffset>4420235</wp:posOffset>
                </wp:positionH>
                <wp:positionV relativeFrom="paragraph">
                  <wp:posOffset>97790</wp:posOffset>
                </wp:positionV>
                <wp:extent cx="1707515" cy="1887220"/>
                <wp:effectExtent l="15240" t="15240" r="14605" b="14605"/>
                <wp:wrapNone/>
                <wp:docPr id="12" name="Forme 5"/>
                <a:graphic xmlns:a="http://schemas.openxmlformats.org/drawingml/2006/main">
                  <a:graphicData uri="http://schemas.microsoft.com/office/word/2010/wordprocessingShape">
                    <wps:wsp>
                      <wps:cNvSpPr/>
                      <wps:spPr>
                        <a:xfrm>
                          <a:off x="0" y="0"/>
                          <a:ext cx="1707480" cy="1887120"/>
                        </a:xfrm>
                        <a:custGeom>
                          <a:avLst/>
                          <a:gdLst>
                            <a:gd name="textAreaLeft" fmla="*/ 28080 w 968040"/>
                            <a:gd name="textAreaRight" fmla="*/ 939960 w 968040"/>
                            <a:gd name="textAreaTop" fmla="*/ 27000 h 1069920"/>
                            <a:gd name="textAreaBottom" fmla="*/ 1042920 h 106992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62">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63">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64">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38">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40">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66">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(INTER)CULTURELS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(INTER)CULTURELS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42">
                <wp:simplePos x="0" y="0"/>
                <wp:positionH relativeFrom="column">
                  <wp:posOffset>86995</wp:posOffset>
                </wp:positionH>
                <wp:positionV relativeFrom="paragraph">
                  <wp:posOffset>-20955</wp:posOffset>
                </wp:positionV>
                <wp:extent cx="1543050" cy="1327150"/>
                <wp:effectExtent l="0" t="0" r="0" b="0"/>
                <wp:wrapNone/>
                <wp:docPr id="19" name="Cadre de texte 5"/>
                <a:graphic xmlns:a="http://schemas.openxmlformats.org/drawingml/2006/main">
                  <a:graphicData uri="http://schemas.microsoft.com/office/word/2010/wordprocessingShape">
                    <wps:wsp>
                      <wps:cNvSpPr/>
                      <wps:spPr>
                        <a:xfrm>
                          <a:off x="0" y="0"/>
                          <a:ext cx="1542960" cy="1327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Écrire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 récit au passé</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quelqu’un physiquement</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04.4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Écrire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 récit au passé</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quelqu’un physiquement</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44">
                <wp:simplePos x="0" y="0"/>
                <wp:positionH relativeFrom="column">
                  <wp:posOffset>2299970</wp:posOffset>
                </wp:positionH>
                <wp:positionV relativeFrom="paragraph">
                  <wp:posOffset>22225</wp:posOffset>
                </wp:positionV>
                <wp:extent cx="1543050" cy="874395"/>
                <wp:effectExtent l="0" t="0" r="0" b="0"/>
                <wp:wrapNone/>
                <wp:docPr id="20" name="Cadre de texte 6"/>
                <a:graphic xmlns:a="http://schemas.openxmlformats.org/drawingml/2006/main">
                  <a:graphicData uri="http://schemas.microsoft.com/office/word/2010/wordprocessingShape">
                    <wps:wsp>
                      <wps:cNvSpPr/>
                      <wps:spPr>
                        <a:xfrm>
                          <a:off x="0" y="0"/>
                          <a:ext cx="1542960" cy="8744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L’imparfait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description physique (vêtements et corps)</w:t>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68.8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L’imparfait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description physique (vêtements et corps)</w:t>
                      </w:r>
                    </w:p>
                  </w:txbxContent>
                </v:textbox>
                <w10:wrap type="none"/>
              </v:rect>
            </w:pict>
          </mc:Fallback>
        </mc:AlternateContent>
        <mc:AlternateContent>
          <mc:Choice Requires="wps">
            <w:drawing>
              <wp:anchor behindDoc="0" distT="0" distB="0" distL="0" distR="0" simplePos="0" locked="0" layoutInCell="1" allowOverlap="1" relativeHeight="68">
                <wp:simplePos x="0" y="0"/>
                <wp:positionH relativeFrom="column">
                  <wp:posOffset>4505960</wp:posOffset>
                </wp:positionH>
                <wp:positionV relativeFrom="paragraph">
                  <wp:posOffset>44450</wp:posOffset>
                </wp:positionV>
                <wp:extent cx="1543050" cy="518160"/>
                <wp:effectExtent l="0" t="0" r="0" b="0"/>
                <wp:wrapNone/>
                <wp:docPr id="21" name="Cadre de texte 13"/>
                <a:graphic xmlns:a="http://schemas.openxmlformats.org/drawingml/2006/main">
                  <a:graphicData uri="http://schemas.microsoft.com/office/word/2010/wordprocessingShape">
                    <wps:wsp>
                      <wps:cNvSpPr/>
                      <wps:spPr>
                        <a:xfrm>
                          <a:off x="0" y="0"/>
                          <a:ext cx="1542960" cy="5180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Sensibilisation aux différences physiques et sociétales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40.7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Sensibilisation aux différences physiques et sociétales</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Présenter le conte L’intrépide soldat de plomb</w:t>
      </w:r>
    </w:p>
    <w:p>
      <w:pPr>
        <w:pStyle w:val="Normal"/>
        <w:jc w:val="both"/>
        <w:rPr>
          <w:b/>
        </w:rPr>
      </w:pPr>
      <w:r>
        <w:rPr>
          <w:b/>
        </w:rPr>
        <mc:AlternateContent>
          <mc:Choice Requires="wps">
            <w:drawing>
              <wp:anchor behindDoc="0" distT="14605" distB="14605" distL="14605" distR="14605" simplePos="0" locked="0" layoutInCell="1" allowOverlap="1" relativeHeight="70">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3"/>
        <w:spacing w:lineRule="auto" w:line="331"/>
        <w:jc w:val="both"/>
        <w:rPr/>
      </w:pPr>
      <w:r>
        <w:rPr>
          <w:b/>
        </w:rPr>
        <w:t xml:space="preserve">1. Regarde l’image. </w:t>
      </w:r>
    </w:p>
    <w:p>
      <w:pPr>
        <w:pStyle w:val="normal8"/>
        <w:rPr>
          <w:color w:val="7B3D00"/>
        </w:rPr>
      </w:pPr>
      <w:r>
        <w:rPr>
          <w:color w:val="7B3D00"/>
        </w:rPr>
        <w:t>Étape de découverte à réaliser en groupe ou en binôme.</w:t>
      </w:r>
    </w:p>
    <w:p>
      <w:pPr>
        <w:pStyle w:val="normal8"/>
        <w:rPr>
          <w:color w:val="7B3D00"/>
        </w:rPr>
      </w:pPr>
      <w:r>
        <w:rPr>
          <w:color w:val="7B3D00"/>
        </w:rPr>
        <w:t>Afficher l’image et sa légende au tableau.</w:t>
      </w:r>
    </w:p>
    <w:p>
      <w:pPr>
        <w:pStyle w:val="normal1"/>
        <w:rPr/>
      </w:pPr>
      <w:r>
        <w:rPr/>
        <w:drawing>
          <wp:anchor behindDoc="0" distT="0" distB="0" distL="0" distR="0" simplePos="0" locked="0" layoutInCell="0" allowOverlap="1" relativeHeight="71">
            <wp:simplePos x="0" y="0"/>
            <wp:positionH relativeFrom="column">
              <wp:posOffset>93980</wp:posOffset>
            </wp:positionH>
            <wp:positionV relativeFrom="paragraph">
              <wp:posOffset>154305</wp:posOffset>
            </wp:positionV>
            <wp:extent cx="3723005" cy="1572895"/>
            <wp:effectExtent l="0" t="0" r="0" b="0"/>
            <wp:wrapSquare wrapText="largest"/>
            <wp:docPr id="23" name="image1.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Copie 1" descr=""/>
                    <pic:cNvPicPr>
                      <a:picLocks noChangeAspect="1" noChangeArrowheads="1"/>
                    </pic:cNvPicPr>
                  </pic:nvPicPr>
                  <pic:blipFill>
                    <a:blip r:embed="rId5"/>
                    <a:stretch>
                      <a:fillRect/>
                    </a:stretch>
                  </pic:blipFill>
                  <pic:spPr bwMode="auto">
                    <a:xfrm>
                      <a:off x="0" y="0"/>
                      <a:ext cx="3723005" cy="1572895"/>
                    </a:xfrm>
                    <a:prstGeom prst="rect">
                      <a:avLst/>
                    </a:prstGeom>
                    <a:noFill/>
                  </pic:spPr>
                </pic:pic>
              </a:graphicData>
            </a:graphic>
          </wp:anchor>
        </w:drawing>
      </w:r>
    </w:p>
    <w:p>
      <w:pPr>
        <w:pStyle w:val="normal1"/>
        <w:rPr/>
      </w:pPr>
      <w:r>
        <w:rPr/>
      </w:r>
    </w:p>
    <w:p>
      <w:pPr>
        <w:pStyle w:val="normal1"/>
        <w:rPr/>
      </w:pPr>
      <w:r>
        <w:rPr/>
      </w:r>
    </w:p>
    <w:p>
      <w:pPr>
        <w:pStyle w:val="normal1"/>
        <w:rPr/>
      </w:pPr>
      <w:r>
        <w:rPr/>
        <mc:AlternateContent>
          <mc:Choice Requires="wps">
            <w:drawing>
              <wp:anchor behindDoc="0" distT="0" distB="0" distL="0" distR="0" simplePos="0" locked="0" layoutInCell="1" allowOverlap="1" relativeHeight="72">
                <wp:simplePos x="0" y="0"/>
                <wp:positionH relativeFrom="column">
                  <wp:posOffset>139065</wp:posOffset>
                </wp:positionH>
                <wp:positionV relativeFrom="paragraph">
                  <wp:posOffset>97155</wp:posOffset>
                </wp:positionV>
                <wp:extent cx="2004060" cy="668655"/>
                <wp:effectExtent l="0" t="0" r="0" b="0"/>
                <wp:wrapNone/>
                <wp:docPr id="24" name="Cadre de texte 4"/>
                <a:graphic xmlns:a="http://schemas.openxmlformats.org/drawingml/2006/main">
                  <a:graphicData uri="http://schemas.microsoft.com/office/word/2010/wordprocessingShape">
                    <wps:wsp>
                      <wps:cNvSpPr/>
                      <wps:spPr>
                        <a:xfrm>
                          <a:off x="0" y="0"/>
                          <a:ext cx="2004120" cy="66852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7"/>
                              <w:jc w:val="center"/>
                              <w:rPr>
                                <w:i/>
                                <w:i/>
                              </w:rPr>
                            </w:pPr>
                            <w:r>
                              <w:rPr>
                                <w:i/>
                                <w:color w:val="000000"/>
                              </w:rPr>
                              <w:t>L’intrépide soldat de plomb</w:t>
                            </w:r>
                          </w:p>
                          <w:p>
                            <w:pPr>
                              <w:pStyle w:val="normal7"/>
                              <w:jc w:val="center"/>
                              <w:rPr/>
                            </w:pPr>
                            <w:r>
                              <w:rPr>
                                <w:i/>
                                <w:color w:val="000000"/>
                                <w:highlight w:val="white"/>
                              </w:rPr>
                              <w:t>Bertall</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10.95pt;margin-top:7.65pt;width:157.75pt;height:52.6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7"/>
                        <w:jc w:val="center"/>
                        <w:rPr>
                          <w:i/>
                          <w:i/>
                        </w:rPr>
                      </w:pPr>
                      <w:r>
                        <w:rPr>
                          <w:i/>
                          <w:color w:val="000000"/>
                        </w:rPr>
                        <w:t>L’intrépide soldat de plomb</w:t>
                      </w:r>
                    </w:p>
                    <w:p>
                      <w:pPr>
                        <w:pStyle w:val="normal7"/>
                        <w:jc w:val="center"/>
                        <w:rPr/>
                      </w:pPr>
                      <w:r>
                        <w:rPr>
                          <w:i/>
                          <w:color w:val="000000"/>
                          <w:highlight w:val="white"/>
                        </w:rPr>
                        <w:t>Bertall</w:t>
                      </w:r>
                    </w:p>
                  </w:txbxContent>
                </v:textbox>
                <w10:wrap type="none"/>
              </v:rect>
            </w:pict>
          </mc:Fallback>
        </mc:AlternateConten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7"/>
        <w:rPr>
          <w:b/>
        </w:rPr>
      </w:pPr>
      <w:r>
        <w:rPr>
          <w:b/>
        </w:rPr>
        <w:t>2. Discute avec le reste de la classe.</w:t>
      </w:r>
    </w:p>
    <w:p>
      <w:pPr>
        <w:pStyle w:val="normal7"/>
        <w:rPr/>
      </w:pPr>
      <w:r>
        <w:rPr/>
      </w:r>
    </w:p>
    <w:p>
      <w:pPr>
        <w:pStyle w:val="normal7"/>
        <w:rPr/>
      </w:pPr>
      <w:r>
        <w:rPr/>
        <w:t xml:space="preserve">a) Comment s’appelle cette histoire en danois ? </w:t>
      </w:r>
    </w:p>
    <w:p>
      <w:pPr>
        <w:pStyle w:val="normal7"/>
        <w:rPr/>
      </w:pPr>
      <w:r>
        <w:rPr/>
      </w:r>
    </w:p>
    <w:p>
      <w:pPr>
        <w:pStyle w:val="normal7"/>
        <w:rPr>
          <w:highlight w:val="white"/>
        </w:rPr>
      </w:pPr>
      <w:r>
        <w:rPr>
          <w:highlight w:val="white"/>
        </w:rPr>
        <w:t xml:space="preserve">b) Que raconte ce conte ? </w:t>
      </w:r>
    </w:p>
    <w:p>
      <w:pPr>
        <w:pStyle w:val="normal7"/>
        <w:rPr/>
      </w:pPr>
      <w:r>
        <w:rPr/>
      </w:r>
    </w:p>
    <w:p>
      <w:pPr>
        <w:pStyle w:val="normal7"/>
        <w:rPr>
          <w:color w:val="474747"/>
          <w:highlight w:val="white"/>
        </w:rPr>
      </w:pPr>
      <w:r>
        <w:rPr/>
        <w:t xml:space="preserve">c) Selon vous, que veut dire l’adjectif </w:t>
      </w:r>
      <w:r>
        <w:rPr>
          <w:color w:val="474747"/>
          <w:highlight w:val="white"/>
        </w:rPr>
        <w:t xml:space="preserve">« </w:t>
      </w:r>
      <w:r>
        <w:rPr/>
        <w:t>intrépide</w:t>
      </w:r>
      <w:r>
        <w:rPr>
          <w:color w:val="474747"/>
          <w:highlight w:val="white"/>
        </w:rPr>
        <w:t xml:space="preserve"> »</w:t>
      </w:r>
      <w:r>
        <w:rPr/>
        <w:t xml:space="preserve"> ?</w:t>
      </w:r>
      <w:r>
        <w:rPr>
          <w:color w:val="474747"/>
          <w:highlight w:val="white"/>
        </w:rPr>
        <w:t xml:space="preserve"> </w:t>
      </w:r>
    </w:p>
    <w:p>
      <w:pPr>
        <w:pStyle w:val="normal7"/>
        <w:rPr>
          <w:color w:val="474747"/>
          <w:highlight w:val="white"/>
        </w:rPr>
      </w:pPr>
      <w:r>
        <w:rPr>
          <w:color w:val="474747"/>
          <w:highlight w:val="white"/>
        </w:rPr>
      </w:r>
    </w:p>
    <w:p>
      <w:pPr>
        <w:pStyle w:val="normal8"/>
        <w:rPr>
          <w:color w:val="7B3D00"/>
        </w:rPr>
      </w:pPr>
      <w:r>
        <w:rPr>
          <w:color w:val="7B3D00"/>
          <w:u w:val="single"/>
        </w:rPr>
        <w:t>Pistes de correction de l’activité</w:t>
      </w:r>
      <w:r>
        <w:rPr>
          <w:color w:val="7B3D00"/>
        </w:rPr>
        <w:t xml:space="preserve"> : </w:t>
      </w:r>
    </w:p>
    <w:p>
      <w:pPr>
        <w:pStyle w:val="normal8"/>
        <w:rPr>
          <w:color w:val="7B3D00"/>
        </w:rPr>
      </w:pPr>
      <w:r>
        <w:rPr>
          <w:color w:val="7B3D00"/>
        </w:rPr>
      </w:r>
    </w:p>
    <w:p>
      <w:pPr>
        <w:pStyle w:val="normal8"/>
        <w:rPr>
          <w:color w:val="7B3D00"/>
        </w:rPr>
      </w:pPr>
      <w:r>
        <w:rPr>
          <w:color w:val="7B3D00"/>
        </w:rPr>
        <w:t xml:space="preserve">Possibilité d’afficher une couverture du livre comme support visuel. </w:t>
      </w:r>
    </w:p>
    <w:p>
      <w:pPr>
        <w:pStyle w:val="normal8"/>
        <w:rPr>
          <w:color w:val="7B3D00"/>
        </w:rPr>
      </w:pPr>
      <w:r>
        <w:rPr>
          <w:color w:val="7B3D00"/>
        </w:rPr>
        <w:t xml:space="preserve">Laisser les élèves réfléchir en petit groupe ou en binôme. </w:t>
      </w:r>
    </w:p>
    <w:p>
      <w:pPr>
        <w:pStyle w:val="normal8"/>
        <w:rPr>
          <w:color w:val="7B3D00"/>
        </w:rPr>
      </w:pPr>
      <w:r>
        <w:rPr>
          <w:color w:val="7B3D00"/>
        </w:rPr>
        <w:t xml:space="preserve">Les amener à formuler des hypothèses pour la définition de l’adjectif </w:t>
      </w:r>
      <w:r>
        <w:rPr>
          <w:color w:val="7B3D00"/>
          <w:highlight w:val="white"/>
        </w:rPr>
        <w:t xml:space="preserve">« </w:t>
      </w:r>
      <w:r>
        <w:rPr>
          <w:color w:val="7B3D00"/>
        </w:rPr>
        <w:t>intrépide</w:t>
      </w:r>
      <w:r>
        <w:rPr>
          <w:color w:val="7B3D00"/>
          <w:highlight w:val="white"/>
        </w:rPr>
        <w:t xml:space="preserve"> ».</w:t>
      </w:r>
      <w:r>
        <w:rPr>
          <w:color w:val="7B3D00"/>
        </w:rPr>
        <w:t xml:space="preserve">Les laisser deviner avec ce qu’ils/elles connaissent de l’histoire. </w:t>
      </w:r>
    </w:p>
    <w:p>
      <w:pPr>
        <w:pStyle w:val="normal8"/>
        <w:rPr>
          <w:color w:val="7B3D00"/>
        </w:rPr>
      </w:pPr>
      <w:r>
        <w:rPr>
          <w:color w:val="7B3D00"/>
        </w:rPr>
        <w:t xml:space="preserve">Par exemple : « Je pense que ça veut dire…» ; « Peut-être que ça signifie…». </w:t>
      </w:r>
    </w:p>
    <w:p>
      <w:pPr>
        <w:pStyle w:val="normal8"/>
        <w:rPr>
          <w:u w:val="none"/>
        </w:rPr>
      </w:pPr>
      <w:r>
        <w:rPr>
          <w:b/>
          <w:color w:val="7B3D00"/>
          <w:u w:val="none"/>
        </w:rPr>
        <w:t xml:space="preserve">Attention: ne pas répondre aux questions des élèves, car leurs hypothèses seront vérifiées à la fin de la séance. </w:t>
      </w:r>
    </w:p>
    <w:p>
      <w:pPr>
        <w:pStyle w:val="normal8"/>
        <w:rPr>
          <w:b/>
        </w:rPr>
      </w:pPr>
      <w:r>
        <w:rPr>
          <w:b/>
        </w:rPr>
      </w:r>
    </w:p>
    <w:p>
      <w:pPr>
        <w:pStyle w:val="normal7"/>
        <w:rPr>
          <w:b/>
        </w:rPr>
      </w:pPr>
      <w:r>
        <w:rPr>
          <w:b/>
        </w:rPr>
        <w:t>3. Lis le texte.</w:t>
      </w:r>
    </w:p>
    <w:p>
      <w:pPr>
        <w:pStyle w:val="normal6"/>
        <w:rPr>
          <w:b/>
          <w:highlight w:val="white"/>
        </w:rPr>
      </w:pPr>
      <w:r>
        <w:rPr>
          <w:b/>
          <w:highlight w:val="white"/>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245" w:hRule="atLeast"/>
        </w:trPr>
        <w:tc>
          <w:tcPr>
            <w:tcW w:w="9637" w:type="dxa"/>
            <w:tcBorders>
              <w:top w:val="nil"/>
              <w:left w:val="nil"/>
              <w:bottom w:val="nil"/>
              <w:right w:val="nil"/>
            </w:tcBorders>
            <w:shd w:fill="F5F0F3" w:val="clear"/>
          </w:tcPr>
          <w:p>
            <w:pPr>
              <w:pStyle w:val="normal7"/>
              <w:suppressAutoHyphens w:val="true"/>
              <w:rPr>
                <w:highlight w:val="none"/>
                <w:shd w:fill="auto" w:val="clear"/>
              </w:rPr>
            </w:pPr>
            <w:r>
              <w:rPr>
                <w:b/>
                <w:color w:val="202122"/>
                <w:shd w:fill="auto" w:val="clear"/>
              </w:rPr>
              <w:t>Avoir fière mine</w:t>
            </w:r>
            <w:r>
              <w:drawing>
                <wp:anchor behindDoc="0" distT="144145" distB="144145" distL="144145" distR="144145" simplePos="0" locked="0" layoutInCell="0" allowOverlap="1" relativeHeight="74">
                  <wp:simplePos x="0" y="0"/>
                  <wp:positionH relativeFrom="column">
                    <wp:posOffset>3928745</wp:posOffset>
                  </wp:positionH>
                  <wp:positionV relativeFrom="paragraph">
                    <wp:posOffset>1270</wp:posOffset>
                  </wp:positionV>
                  <wp:extent cx="1946910" cy="607060"/>
                  <wp:effectExtent l="0" t="0" r="0" b="0"/>
                  <wp:wrapSquare wrapText="largest"/>
                  <wp:docPr id="25"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Copie 1" descr=""/>
                          <pic:cNvPicPr>
                            <a:picLocks noChangeAspect="1" noChangeArrowheads="1"/>
                          </pic:cNvPicPr>
                        </pic:nvPicPr>
                        <pic:blipFill>
                          <a:blip r:embed="rId6"/>
                          <a:stretch>
                            <a:fillRect/>
                          </a:stretch>
                        </pic:blipFill>
                        <pic:spPr bwMode="auto">
                          <a:xfrm>
                            <a:off x="0" y="0"/>
                            <a:ext cx="1946910" cy="607060"/>
                          </a:xfrm>
                          <a:prstGeom prst="rect">
                            <a:avLst/>
                          </a:prstGeom>
                          <a:noFill/>
                        </pic:spPr>
                      </pic:pic>
                    </a:graphicData>
                  </a:graphic>
                </wp:anchor>
              </w:drawing>
            </w:r>
            <w:r>
              <w:rPr>
                <w:color w:val="202122"/>
                <w:shd w:fill="auto" w:val="clear"/>
              </w:rPr>
              <w:t xml:space="preserve"> = avoir un visage reposé, en bonne santé</w:t>
            </w:r>
          </w:p>
          <w:p>
            <w:pPr>
              <w:pStyle w:val="normal7"/>
              <w:suppressAutoHyphens w:val="true"/>
              <w:rPr>
                <w:highlight w:val="none"/>
                <w:shd w:fill="auto" w:val="clear"/>
              </w:rPr>
            </w:pPr>
            <w:r>
              <w:rPr>
                <w:b/>
                <w:color w:val="202122"/>
                <w:shd w:fill="auto" w:val="clear"/>
              </w:rPr>
              <w:t>En guise</w:t>
            </w:r>
            <w:r>
              <w:rPr>
                <w:color w:val="202122"/>
                <w:shd w:fill="auto" w:val="clear"/>
              </w:rPr>
              <w:t xml:space="preserve"> = comme</w:t>
            </w:r>
          </w:p>
          <w:p>
            <w:pPr>
              <w:pStyle w:val="normal7"/>
              <w:suppressAutoHyphens w:val="true"/>
              <w:rPr>
                <w:highlight w:val="none"/>
                <w:shd w:fill="auto" w:val="clear"/>
              </w:rPr>
            </w:pPr>
            <w:r>
              <w:rPr>
                <w:b/>
                <w:color w:val="202122"/>
                <w:shd w:fill="auto" w:val="clear"/>
              </w:rPr>
              <w:t>Put</w:t>
            </w:r>
            <w:r>
              <w:rPr>
                <w:color w:val="202122"/>
                <w:shd w:fill="auto" w:val="clear"/>
              </w:rPr>
              <w:t xml:space="preserve"> = 3e pers. du sing. du v. </w:t>
            </w:r>
            <w:r>
              <w:rPr>
                <w:i/>
                <w:color w:val="202122"/>
                <w:shd w:fill="auto" w:val="clear"/>
              </w:rPr>
              <w:t>pouvoir</w:t>
            </w:r>
            <w:r>
              <w:rPr>
                <w:color w:val="202122"/>
                <w:shd w:fill="auto" w:val="clear"/>
              </w:rPr>
              <w:t xml:space="preserve"> au passé simple</w:t>
            </w:r>
          </w:p>
          <w:p>
            <w:pPr>
              <w:pStyle w:val="normal7"/>
              <w:suppressAutoHyphens w:val="true"/>
              <w:rPr>
                <w:highlight w:val="none"/>
                <w:shd w:fill="auto" w:val="clear"/>
              </w:rPr>
            </w:pPr>
            <w:r>
              <w:rPr>
                <w:b/>
                <w:color w:val="202122"/>
                <w:shd w:fill="auto" w:val="clear"/>
              </w:rPr>
              <w:t xml:space="preserve">S’imagina </w:t>
            </w:r>
            <w:r>
              <w:rPr>
                <w:color w:val="202122"/>
                <w:shd w:fill="auto" w:val="clear"/>
              </w:rPr>
              <w:t xml:space="preserve">= 3e pers. du sing. du v. </w:t>
            </w:r>
            <w:r>
              <w:rPr>
                <w:i/>
                <w:color w:val="202122"/>
                <w:shd w:fill="auto" w:val="clear"/>
              </w:rPr>
              <w:t xml:space="preserve">s’imaginer </w:t>
            </w:r>
            <w:r>
              <w:rPr>
                <w:color w:val="202122"/>
                <w:shd w:fill="auto" w:val="clear"/>
              </w:rPr>
              <w:t>au passé simple</w:t>
            </w:r>
          </w:p>
          <w:p>
            <w:pPr>
              <w:pStyle w:val="normal7"/>
              <w:suppressAutoHyphens w:val="true"/>
              <w:rPr>
                <w:highlight w:val="none"/>
                <w:shd w:fill="auto" w:val="clear"/>
              </w:rPr>
            </w:pPr>
            <w:r>
              <w:rPr>
                <w:b/>
                <w:color w:val="202122"/>
                <w:shd w:fill="auto" w:val="clear"/>
              </w:rPr>
              <w:t>Pensa</w:t>
            </w:r>
            <w:r>
              <w:rPr>
                <w:color w:val="202122"/>
                <w:shd w:fill="auto" w:val="clear"/>
              </w:rPr>
              <w:t xml:space="preserve"> = 3e pers. du sing. du v. </w:t>
            </w:r>
            <w:r>
              <w:rPr>
                <w:i/>
                <w:color w:val="202122"/>
                <w:shd w:fill="auto" w:val="clear"/>
              </w:rPr>
              <w:t xml:space="preserve">penser </w:t>
            </w:r>
            <w:r>
              <w:rPr>
                <w:color w:val="202122"/>
                <w:shd w:fill="auto" w:val="clear"/>
              </w:rPr>
              <w:t>au passé simple</w:t>
            </w:r>
          </w:p>
        </w:tc>
      </w:tr>
    </w:tbl>
    <w:p>
      <w:pPr>
        <w:pStyle w:val="normal6"/>
        <w:rPr>
          <w:b/>
          <w:bCs/>
          <w:color w:val="000000"/>
          <w:highlight w:val="white"/>
        </w:rPr>
      </w:pPr>
      <w:r>
        <w:rPr>
          <w:b/>
          <w:bCs/>
          <w:color w:val="000000"/>
          <w:highlight w:val="white"/>
        </w:rPr>
      </w:r>
    </w:p>
    <w:p>
      <w:pPr>
        <w:pStyle w:val="normal8"/>
        <w:jc w:val="both"/>
        <w:rPr>
          <w:color w:val="202122"/>
          <w:highlight w:val="white"/>
        </w:rPr>
      </w:pPr>
      <w:r>
        <w:rPr>
          <w:color w:val="202122"/>
          <w:highlight w:val="white"/>
        </w:rPr>
      </w:r>
    </w:p>
    <w:p>
      <w:pPr>
        <w:pStyle w:val="normal8"/>
        <w:jc w:val="both"/>
        <w:rPr>
          <w:sz w:val="22"/>
          <w:szCs w:val="22"/>
        </w:rPr>
      </w:pPr>
      <w:r>
        <w:rPr>
          <w:color w:val="202122"/>
          <w:sz w:val="22"/>
          <w:szCs w:val="22"/>
          <w:highlight w:val="white"/>
        </w:rPr>
        <w:t xml:space="preserve">Il y </w:t>
      </w:r>
      <w:r>
        <w:rPr>
          <w:color w:val="202122"/>
          <w:sz w:val="22"/>
          <w:szCs w:val="22"/>
          <w:highlight w:val="yellow"/>
        </w:rPr>
        <w:t>avait</w:t>
      </w:r>
      <w:r>
        <w:rPr>
          <w:color w:val="202122"/>
          <w:sz w:val="22"/>
          <w:szCs w:val="22"/>
          <w:highlight w:val="white"/>
        </w:rPr>
        <w:t xml:space="preserve"> (</w:t>
      </w:r>
      <w:r>
        <w:rPr>
          <w:i/>
          <w:color w:val="202122"/>
          <w:sz w:val="22"/>
          <w:szCs w:val="22"/>
          <w:highlight w:val="white"/>
        </w:rPr>
        <w:t>avoir</w:t>
      </w:r>
      <w:r>
        <w:rPr>
          <w:color w:val="202122"/>
          <w:sz w:val="22"/>
          <w:szCs w:val="22"/>
          <w:highlight w:val="white"/>
        </w:rPr>
        <w:t xml:space="preserve">) une fois vingt-cinq soldats de plomb, tous frères, car ils </w:t>
      </w:r>
      <w:r>
        <w:rPr>
          <w:color w:val="FF0000"/>
          <w:sz w:val="22"/>
          <w:szCs w:val="22"/>
          <w:highlight w:val="white"/>
        </w:rPr>
        <w:t>étaient nés</w:t>
      </w:r>
      <w:r>
        <w:rPr>
          <w:color w:val="202122"/>
          <w:sz w:val="22"/>
          <w:szCs w:val="22"/>
          <w:highlight w:val="white"/>
        </w:rPr>
        <w:t xml:space="preserve"> d’une vieille cuiller de plomb. L’arme au bras, l’œil fixe, l’uniforme rouge et bleu, quelle fière mine ils </w:t>
      </w:r>
      <w:r>
        <w:rPr>
          <w:color w:val="202122"/>
          <w:sz w:val="22"/>
          <w:szCs w:val="22"/>
          <w:highlight w:val="yellow"/>
        </w:rPr>
        <w:t>avaient</w:t>
      </w:r>
      <w:r>
        <w:rPr>
          <w:color w:val="202122"/>
          <w:sz w:val="22"/>
          <w:szCs w:val="22"/>
          <w:highlight w:val="white"/>
        </w:rPr>
        <w:t xml:space="preserve"> (</w:t>
      </w:r>
      <w:r>
        <w:rPr>
          <w:i/>
          <w:color w:val="202122"/>
          <w:sz w:val="22"/>
          <w:szCs w:val="22"/>
          <w:highlight w:val="white"/>
        </w:rPr>
        <w:t>avoir</w:t>
      </w:r>
      <w:r>
        <w:rPr>
          <w:color w:val="202122"/>
          <w:sz w:val="22"/>
          <w:szCs w:val="22"/>
          <w:highlight w:val="white"/>
        </w:rPr>
        <w:t xml:space="preserve">) tous ! Tous les soldats </w:t>
      </w:r>
      <w:r>
        <w:rPr>
          <w:color w:val="202122"/>
          <w:sz w:val="22"/>
          <w:szCs w:val="22"/>
          <w:highlight w:val="yellow"/>
        </w:rPr>
        <w:t>se ressemblaient</w:t>
      </w:r>
      <w:r>
        <w:rPr>
          <w:color w:val="202122"/>
          <w:sz w:val="22"/>
          <w:szCs w:val="22"/>
          <w:highlight w:val="white"/>
        </w:rPr>
        <w:t xml:space="preserve"> (</w:t>
      </w:r>
      <w:r>
        <w:rPr>
          <w:i/>
          <w:color w:val="202122"/>
          <w:sz w:val="22"/>
          <w:szCs w:val="22"/>
          <w:highlight w:val="white"/>
        </w:rPr>
        <w:t>se ressembler</w:t>
      </w:r>
      <w:r>
        <w:rPr>
          <w:color w:val="202122"/>
          <w:sz w:val="22"/>
          <w:szCs w:val="22"/>
          <w:highlight w:val="white"/>
        </w:rPr>
        <w:t>) parfaitement, à l’exception d’un seul, qui n’</w:t>
      </w:r>
      <w:r>
        <w:rPr>
          <w:color w:val="202122"/>
          <w:sz w:val="22"/>
          <w:szCs w:val="22"/>
          <w:highlight w:val="yellow"/>
        </w:rPr>
        <w:t>avait</w:t>
      </w:r>
      <w:r>
        <w:rPr>
          <w:color w:val="202122"/>
          <w:sz w:val="22"/>
          <w:szCs w:val="22"/>
          <w:highlight w:val="white"/>
        </w:rPr>
        <w:t xml:space="preserve"> (</w:t>
      </w:r>
      <w:r>
        <w:rPr>
          <w:i/>
          <w:color w:val="202122"/>
          <w:sz w:val="22"/>
          <w:szCs w:val="22"/>
          <w:highlight w:val="white"/>
        </w:rPr>
        <w:t>avoir</w:t>
      </w:r>
      <w:r>
        <w:rPr>
          <w:color w:val="202122"/>
          <w:sz w:val="22"/>
          <w:szCs w:val="22"/>
          <w:highlight w:val="white"/>
        </w:rPr>
        <w:t>) qu’une jambe : on l’</w:t>
      </w:r>
      <w:r>
        <w:rPr>
          <w:color w:val="FF0000"/>
          <w:sz w:val="22"/>
          <w:szCs w:val="22"/>
          <w:highlight w:val="white"/>
        </w:rPr>
        <w:t>avait jeté</w:t>
      </w:r>
      <w:r>
        <w:rPr>
          <w:color w:val="202122"/>
          <w:sz w:val="22"/>
          <w:szCs w:val="22"/>
          <w:highlight w:val="white"/>
        </w:rPr>
        <w:t xml:space="preserve"> dans le moule le dernier, et il ne </w:t>
      </w:r>
      <w:r>
        <w:rPr>
          <w:color w:val="202122"/>
          <w:sz w:val="22"/>
          <w:szCs w:val="22"/>
          <w:highlight w:val="yellow"/>
        </w:rPr>
        <w:t>restait</w:t>
      </w:r>
      <w:r>
        <w:rPr>
          <w:color w:val="202122"/>
          <w:sz w:val="22"/>
          <w:szCs w:val="22"/>
          <w:highlight w:val="white"/>
        </w:rPr>
        <w:t xml:space="preserve"> (</w:t>
      </w:r>
      <w:r>
        <w:rPr>
          <w:i/>
          <w:color w:val="202122"/>
          <w:sz w:val="22"/>
          <w:szCs w:val="22"/>
          <w:highlight w:val="white"/>
        </w:rPr>
        <w:t>rester</w:t>
      </w:r>
      <w:r>
        <w:rPr>
          <w:color w:val="202122"/>
          <w:sz w:val="22"/>
          <w:szCs w:val="22"/>
          <w:highlight w:val="white"/>
        </w:rPr>
        <w:t xml:space="preserve">) pas assez de plomb. Cependant il </w:t>
      </w:r>
      <w:r>
        <w:rPr>
          <w:color w:val="202122"/>
          <w:sz w:val="22"/>
          <w:szCs w:val="22"/>
          <w:highlight w:val="yellow"/>
        </w:rPr>
        <w:t>se tenait</w:t>
      </w:r>
      <w:r>
        <w:rPr>
          <w:color w:val="202122"/>
          <w:sz w:val="22"/>
          <w:szCs w:val="22"/>
          <w:highlight w:val="white"/>
        </w:rPr>
        <w:t xml:space="preserve"> (</w:t>
      </w:r>
      <w:r>
        <w:rPr>
          <w:i/>
          <w:color w:val="202122"/>
          <w:sz w:val="22"/>
          <w:szCs w:val="22"/>
          <w:highlight w:val="white"/>
        </w:rPr>
        <w:t>se tenir</w:t>
      </w:r>
      <w:r>
        <w:rPr>
          <w:color w:val="202122"/>
          <w:sz w:val="22"/>
          <w:szCs w:val="22"/>
          <w:highlight w:val="white"/>
        </w:rPr>
        <w:t xml:space="preserve">) aussi ferme sur cette jambe que les autres sur deux, et c’est lui précisément qu’il nous importe de connaître. […] Tout cela </w:t>
      </w:r>
      <w:r>
        <w:rPr>
          <w:color w:val="202122"/>
          <w:sz w:val="22"/>
          <w:szCs w:val="22"/>
          <w:highlight w:val="yellow"/>
        </w:rPr>
        <w:t>était</w:t>
      </w:r>
      <w:r>
        <w:rPr>
          <w:color w:val="202122"/>
          <w:sz w:val="22"/>
          <w:szCs w:val="22"/>
          <w:highlight w:val="white"/>
        </w:rPr>
        <w:t xml:space="preserve"> (</w:t>
      </w:r>
      <w:r>
        <w:rPr>
          <w:i/>
          <w:color w:val="202122"/>
          <w:sz w:val="22"/>
          <w:szCs w:val="22"/>
          <w:highlight w:val="white"/>
        </w:rPr>
        <w:t>être</w:t>
      </w:r>
      <w:r>
        <w:rPr>
          <w:color w:val="202122"/>
          <w:sz w:val="22"/>
          <w:szCs w:val="22"/>
          <w:highlight w:val="white"/>
        </w:rPr>
        <w:t xml:space="preserve">) bien gentil ; mais ce qu’il y </w:t>
      </w:r>
      <w:r>
        <w:rPr>
          <w:color w:val="202122"/>
          <w:sz w:val="22"/>
          <w:szCs w:val="22"/>
          <w:highlight w:val="yellow"/>
        </w:rPr>
        <w:t>avait</w:t>
      </w:r>
      <w:r>
        <w:rPr>
          <w:color w:val="202122"/>
          <w:sz w:val="22"/>
          <w:szCs w:val="22"/>
          <w:highlight w:val="white"/>
        </w:rPr>
        <w:t xml:space="preserve"> (</w:t>
      </w:r>
      <w:r>
        <w:rPr>
          <w:i/>
          <w:color w:val="202122"/>
          <w:sz w:val="22"/>
          <w:szCs w:val="22"/>
          <w:highlight w:val="white"/>
        </w:rPr>
        <w:t>avoir</w:t>
      </w:r>
      <w:r>
        <w:rPr>
          <w:color w:val="202122"/>
          <w:sz w:val="22"/>
          <w:szCs w:val="22"/>
          <w:highlight w:val="white"/>
        </w:rPr>
        <w:t>) de bien plus gentil encore, c’</w:t>
      </w:r>
      <w:r>
        <w:rPr>
          <w:color w:val="202122"/>
          <w:sz w:val="22"/>
          <w:szCs w:val="22"/>
          <w:highlight w:val="yellow"/>
        </w:rPr>
        <w:t>était</w:t>
      </w:r>
      <w:r>
        <w:rPr>
          <w:color w:val="202122"/>
          <w:sz w:val="22"/>
          <w:szCs w:val="22"/>
          <w:highlight w:val="white"/>
        </w:rPr>
        <w:t xml:space="preserve"> (</w:t>
      </w:r>
      <w:r>
        <w:rPr>
          <w:i/>
          <w:color w:val="202122"/>
          <w:sz w:val="22"/>
          <w:szCs w:val="22"/>
          <w:highlight w:val="white"/>
        </w:rPr>
        <w:t>être</w:t>
      </w:r>
      <w:r>
        <w:rPr>
          <w:color w:val="202122"/>
          <w:sz w:val="22"/>
          <w:szCs w:val="22"/>
          <w:highlight w:val="white"/>
        </w:rPr>
        <w:t xml:space="preserve">) une petite demoiselle debout à la porte ouverte du château. Elle aussi </w:t>
      </w:r>
      <w:r>
        <w:rPr>
          <w:color w:val="202122"/>
          <w:sz w:val="22"/>
          <w:szCs w:val="22"/>
          <w:highlight w:val="yellow"/>
        </w:rPr>
        <w:t>était</w:t>
      </w:r>
      <w:r>
        <w:rPr>
          <w:color w:val="202122"/>
          <w:sz w:val="22"/>
          <w:szCs w:val="22"/>
          <w:highlight w:val="white"/>
        </w:rPr>
        <w:t xml:space="preserve"> (</w:t>
      </w:r>
      <w:r>
        <w:rPr>
          <w:i/>
          <w:color w:val="202122"/>
          <w:sz w:val="22"/>
          <w:szCs w:val="22"/>
          <w:highlight w:val="white"/>
        </w:rPr>
        <w:t>être</w:t>
      </w:r>
      <w:r>
        <w:rPr>
          <w:color w:val="202122"/>
          <w:sz w:val="22"/>
          <w:szCs w:val="22"/>
          <w:highlight w:val="white"/>
        </w:rPr>
        <w:t xml:space="preserve">) de papier ; mais elle </w:t>
      </w:r>
      <w:r>
        <w:rPr>
          <w:color w:val="202122"/>
          <w:sz w:val="22"/>
          <w:szCs w:val="22"/>
          <w:highlight w:val="yellow"/>
        </w:rPr>
        <w:t>portait</w:t>
      </w:r>
      <w:r>
        <w:rPr>
          <w:color w:val="202122"/>
          <w:sz w:val="22"/>
          <w:szCs w:val="22"/>
          <w:highlight w:val="white"/>
        </w:rPr>
        <w:t xml:space="preserve"> (</w:t>
      </w:r>
      <w:r>
        <w:rPr>
          <w:i/>
          <w:color w:val="202122"/>
          <w:sz w:val="22"/>
          <w:szCs w:val="22"/>
          <w:highlight w:val="white"/>
        </w:rPr>
        <w:t>porter</w:t>
      </w:r>
      <w:r>
        <w:rPr>
          <w:color w:val="202122"/>
          <w:sz w:val="22"/>
          <w:szCs w:val="22"/>
          <w:highlight w:val="white"/>
        </w:rPr>
        <w:t xml:space="preserve">) un jupon de linon transparent et très léger, et au-dessus de l’épaule, en guise d’écharpe, un petit ruban bleu, étroit, au milieu duquel </w:t>
      </w:r>
      <w:r>
        <w:rPr>
          <w:color w:val="202122"/>
          <w:sz w:val="22"/>
          <w:szCs w:val="22"/>
          <w:highlight w:val="yellow"/>
        </w:rPr>
        <w:t>étincelait</w:t>
      </w:r>
      <w:r>
        <w:rPr>
          <w:color w:val="202122"/>
          <w:sz w:val="22"/>
          <w:szCs w:val="22"/>
          <w:highlight w:val="white"/>
        </w:rPr>
        <w:t xml:space="preserve"> une paillette aussi grande que sa figure. La petite demoiselle </w:t>
      </w:r>
      <w:r>
        <w:rPr>
          <w:color w:val="202122"/>
          <w:sz w:val="22"/>
          <w:szCs w:val="22"/>
          <w:highlight w:val="yellow"/>
        </w:rPr>
        <w:t>tenait</w:t>
      </w:r>
      <w:r>
        <w:rPr>
          <w:color w:val="202122"/>
          <w:sz w:val="22"/>
          <w:szCs w:val="22"/>
          <w:highlight w:val="white"/>
        </w:rPr>
        <w:t xml:space="preserve"> (</w:t>
      </w:r>
      <w:r>
        <w:rPr>
          <w:i/>
          <w:color w:val="202122"/>
          <w:sz w:val="22"/>
          <w:szCs w:val="22"/>
          <w:highlight w:val="white"/>
        </w:rPr>
        <w:t>tenir</w:t>
      </w:r>
      <w:r>
        <w:rPr>
          <w:color w:val="202122"/>
          <w:sz w:val="22"/>
          <w:szCs w:val="22"/>
          <w:highlight w:val="white"/>
        </w:rPr>
        <w:t>) ses deux bras étendus, car c’</w:t>
      </w:r>
      <w:r>
        <w:rPr>
          <w:color w:val="202122"/>
          <w:sz w:val="22"/>
          <w:szCs w:val="22"/>
          <w:highlight w:val="yellow"/>
        </w:rPr>
        <w:t>était</w:t>
      </w:r>
      <w:r>
        <w:rPr>
          <w:color w:val="202122"/>
          <w:sz w:val="22"/>
          <w:szCs w:val="22"/>
          <w:highlight w:val="white"/>
        </w:rPr>
        <w:t xml:space="preserve"> (</w:t>
      </w:r>
      <w:r>
        <w:rPr>
          <w:i/>
          <w:color w:val="202122"/>
          <w:sz w:val="22"/>
          <w:szCs w:val="22"/>
          <w:highlight w:val="white"/>
        </w:rPr>
        <w:t>être</w:t>
      </w:r>
      <w:r>
        <w:rPr>
          <w:color w:val="202122"/>
          <w:sz w:val="22"/>
          <w:szCs w:val="22"/>
          <w:highlight w:val="white"/>
        </w:rPr>
        <w:t xml:space="preserve">) une danseuse, et elle </w:t>
      </w:r>
      <w:r>
        <w:rPr>
          <w:color w:val="202122"/>
          <w:sz w:val="22"/>
          <w:szCs w:val="22"/>
          <w:highlight w:val="yellow"/>
        </w:rPr>
        <w:t>levait</w:t>
      </w:r>
      <w:r>
        <w:rPr>
          <w:color w:val="202122"/>
          <w:sz w:val="22"/>
          <w:szCs w:val="22"/>
          <w:highlight w:val="white"/>
        </w:rPr>
        <w:t xml:space="preserve"> (</w:t>
      </w:r>
      <w:r>
        <w:rPr>
          <w:i/>
          <w:color w:val="202122"/>
          <w:sz w:val="22"/>
          <w:szCs w:val="22"/>
          <w:highlight w:val="white"/>
        </w:rPr>
        <w:t>lever</w:t>
      </w:r>
      <w:r>
        <w:rPr>
          <w:color w:val="202122"/>
          <w:sz w:val="22"/>
          <w:szCs w:val="22"/>
          <w:highlight w:val="white"/>
        </w:rPr>
        <w:t>) une jambe si haut dans l’air, que le petit soldat de plomb ne put la découvrir, et s’imagina que la demoiselle n’</w:t>
      </w:r>
      <w:r>
        <w:rPr>
          <w:color w:val="202122"/>
          <w:sz w:val="22"/>
          <w:szCs w:val="22"/>
          <w:highlight w:val="yellow"/>
        </w:rPr>
        <w:t>avait</w:t>
      </w:r>
      <w:r>
        <w:rPr>
          <w:color w:val="202122"/>
          <w:sz w:val="22"/>
          <w:szCs w:val="22"/>
          <w:highlight w:val="white"/>
        </w:rPr>
        <w:t xml:space="preserve"> (</w:t>
      </w:r>
      <w:r>
        <w:rPr>
          <w:i/>
          <w:color w:val="202122"/>
          <w:sz w:val="22"/>
          <w:szCs w:val="22"/>
          <w:highlight w:val="white"/>
        </w:rPr>
        <w:t>avoir</w:t>
      </w:r>
      <w:r>
        <w:rPr>
          <w:color w:val="202122"/>
          <w:sz w:val="22"/>
          <w:szCs w:val="22"/>
          <w:highlight w:val="white"/>
        </w:rPr>
        <w:t>) comme lui qu’une jambe.</w:t>
      </w:r>
    </w:p>
    <w:p>
      <w:pPr>
        <w:pStyle w:val="normal8"/>
        <w:jc w:val="both"/>
        <w:rPr>
          <w:sz w:val="22"/>
          <w:szCs w:val="22"/>
        </w:rPr>
      </w:pPr>
      <w:r>
        <w:rPr>
          <w:color w:val="202122"/>
          <w:sz w:val="22"/>
          <w:szCs w:val="22"/>
          <w:highlight w:val="white"/>
        </w:rPr>
        <w:t xml:space="preserve"> </w:t>
      </w:r>
    </w:p>
    <w:p>
      <w:pPr>
        <w:pStyle w:val="normal8"/>
        <w:jc w:val="both"/>
        <w:rPr>
          <w:sz w:val="22"/>
          <w:szCs w:val="22"/>
        </w:rPr>
      </w:pPr>
      <w:r>
        <w:rPr>
          <w:color w:val="202122"/>
          <w:sz w:val="22"/>
          <w:szCs w:val="22"/>
          <w:highlight w:val="white"/>
        </w:rPr>
        <w:t>« Voilà une femme qui me</w:t>
      </w:r>
      <w:r>
        <w:rPr>
          <w:color w:val="0000FF"/>
          <w:sz w:val="22"/>
          <w:szCs w:val="22"/>
          <w:highlight w:val="white"/>
        </w:rPr>
        <w:t xml:space="preserve"> conviendrait, </w:t>
      </w:r>
      <w:r>
        <w:rPr>
          <w:color w:val="202122"/>
          <w:sz w:val="22"/>
          <w:szCs w:val="22"/>
          <w:highlight w:val="white"/>
        </w:rPr>
        <w:t xml:space="preserve">pensa-t-il, mais elle est trop grande dame. Elle habite un château, moi une boîte, en compagnie de vingt-quatre camarades, et je n’y </w:t>
      </w:r>
      <w:r>
        <w:rPr>
          <w:color w:val="0000FF"/>
          <w:sz w:val="22"/>
          <w:szCs w:val="22"/>
          <w:highlight w:val="white"/>
        </w:rPr>
        <w:t xml:space="preserve">trouverais </w:t>
      </w:r>
      <w:r>
        <w:rPr>
          <w:color w:val="202122"/>
          <w:sz w:val="22"/>
          <w:szCs w:val="22"/>
          <w:highlight w:val="white"/>
        </w:rPr>
        <w:t>pas même une place pour elle. »</w:t>
      </w:r>
    </w:p>
    <w:p>
      <w:pPr>
        <w:pStyle w:val="normal6"/>
        <w:rPr>
          <w:i/>
          <w:i/>
          <w:sz w:val="24"/>
          <w:szCs w:val="24"/>
          <w:highlight w:val="white"/>
          <w:u w:val="single"/>
        </w:rPr>
      </w:pPr>
      <w:r>
        <w:rPr>
          <w:i/>
          <w:sz w:val="24"/>
          <w:szCs w:val="24"/>
          <w:highlight w:val="white"/>
          <w:u w:val="single"/>
        </w:rPr>
      </w:r>
    </w:p>
    <w:p>
      <w:pPr>
        <w:pStyle w:val="normal7"/>
        <w:rPr>
          <w:b/>
          <w:color w:val="202122"/>
          <w:highlight w:val="white"/>
        </w:rPr>
      </w:pPr>
      <w:r>
        <w:rPr>
          <w:b/>
          <w:color w:val="202122"/>
        </w:rPr>
        <w:t xml:space="preserve">4. En binôme. </w:t>
      </w:r>
      <w:r>
        <w:rPr>
          <w:b/>
        </w:rPr>
        <w:t>Associez les mots aux parties du corps correspondantes.</w:t>
      </w:r>
    </w:p>
    <w:p>
      <w:pPr>
        <w:pStyle w:val="normal6"/>
        <w:rPr>
          <w:b/>
          <w:bCs/>
          <w:color w:val="000000"/>
          <w:highlight w:val="white"/>
        </w:rPr>
      </w:pPr>
      <w:r>
        <w:rPr>
          <w:b/>
          <w:bCs/>
          <w:color w:val="000000"/>
          <w:highlight w:val="white"/>
        </w:rPr>
      </w:r>
    </w:p>
    <w:p>
      <w:pPr>
        <w:pStyle w:val="normal7"/>
        <w:jc w:val="center"/>
        <w:rPr>
          <w:b/>
          <w:bCs/>
        </w:rPr>
      </w:pPr>
      <w:r>
        <w:rPr>
          <w:b/>
          <w:bCs/>
        </w:rPr>
        <w:t>le bras - l’œil - la jambe - l’épaule - le visage - la main - le pied - la tête - le cou - le torse</w:t>
      </w:r>
    </w:p>
    <w:p>
      <w:pPr>
        <w:pStyle w:val="normal6"/>
        <w:rPr>
          <w:b/>
          <w:bCs/>
          <w:color w:val="000000"/>
          <w:highlight w:val="white"/>
        </w:rPr>
      </w:pPr>
      <w:r>
        <w:rPr>
          <w:b/>
          <w:bCs/>
          <w:color w:val="000000"/>
          <w:highlight w:val="white"/>
        </w:rPr>
      </w:r>
    </w:p>
    <w:p>
      <w:pPr>
        <w:pStyle w:val="normal8"/>
        <w:rPr/>
      </w:pPr>
      <w:r>
        <w:rPr/>
        <mc:AlternateContent>
          <mc:Choice Requires="wpg">
            <w:drawing>
              <wp:inline distT="0" distB="0" distL="0" distR="0">
                <wp:extent cx="5731510" cy="3403600"/>
                <wp:effectExtent l="0" t="0" r="0" b="0"/>
                <wp:docPr id="26" name="Forme2"/>
                <a:graphic xmlns:a="http://schemas.openxmlformats.org/drawingml/2006/main">
                  <a:graphicData uri="http://schemas.microsoft.com/office/word/2010/wordprocessingGroup">
                    <wpg:wgp>
                      <wpg:cNvGrpSpPr/>
                      <wpg:grpSpPr>
                        <a:xfrm>
                          <a:off x="0" y="0"/>
                          <a:ext cx="5731560" cy="3403440"/>
                          <a:chOff x="0" y="0"/>
                          <a:chExt cx="5731560" cy="3403440"/>
                        </a:xfrm>
                      </wpg:grpSpPr>
                      <pic:pic xmlns:pic="http://schemas.openxmlformats.org/drawingml/2006/picture">
                        <pic:nvPicPr>
                          <pic:cNvPr id="27" name="Shape 2" descr="File:Bertall ill Intrepide Soldat de plomb Le Couple.png - Wikimedia ..."/>
                          <pic:cNvPicPr/>
                        </pic:nvPicPr>
                        <pic:blipFill>
                          <a:blip r:embed="rId7"/>
                          <a:stretch/>
                        </pic:blipFill>
                        <pic:spPr>
                          <a:xfrm>
                            <a:off x="1252800" y="554400"/>
                            <a:ext cx="2741400" cy="2849400"/>
                          </a:xfrm>
                          <a:prstGeom prst="rect">
                            <a:avLst/>
                          </a:prstGeom>
                          <a:ln w="0">
                            <a:noFill/>
                          </a:ln>
                        </pic:spPr>
                      </pic:pic>
                      <wps:wsp>
                        <wps:cNvPr id="28" name=""/>
                        <wps:cNvSpPr/>
                        <wps:spPr>
                          <a:xfrm flipH="1" rot="10800000">
                            <a:off x="3798720" y="1164600"/>
                            <a:ext cx="556920" cy="4500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29" name=""/>
                        <wps:cNvSpPr/>
                        <wps:spPr>
                          <a:xfrm flipH="1">
                            <a:off x="1247040" y="2705760"/>
                            <a:ext cx="757080" cy="30096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0" name=""/>
                        <wps:cNvSpPr/>
                        <wps:spPr>
                          <a:xfrm flipH="1" rot="10800000">
                            <a:off x="3441600" y="619200"/>
                            <a:ext cx="720720" cy="59040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1" name=""/>
                        <wps:cNvSpPr/>
                        <wps:spPr>
                          <a:xfrm rot="10800000">
                            <a:off x="1437120" y="1035720"/>
                            <a:ext cx="436320" cy="19548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2" name=""/>
                        <wps:cNvSpPr/>
                        <wps:spPr>
                          <a:xfrm rot="10800000">
                            <a:off x="1268640" y="1615320"/>
                            <a:ext cx="726480" cy="1512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3" name=""/>
                        <wps:cNvSpPr/>
                        <wps:spPr>
                          <a:xfrm>
                            <a:off x="3441600" y="1323360"/>
                            <a:ext cx="966960" cy="39060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4" name=""/>
                        <wps:cNvSpPr/>
                        <wps:spPr>
                          <a:xfrm flipH="1" rot="10800000">
                            <a:off x="2255400" y="555480"/>
                            <a:ext cx="367200" cy="74376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5" name=""/>
                        <wps:cNvSpPr/>
                        <wps:spPr>
                          <a:xfrm flipH="1" rot="10800000">
                            <a:off x="3291840" y="2828880"/>
                            <a:ext cx="937440" cy="684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6" name="Shape 7"/>
                        <wps:cNvSpPr/>
                        <wps:spPr>
                          <a:xfrm>
                            <a:off x="4163760" y="383040"/>
                            <a:ext cx="1321560" cy="32004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L’œil</w:t>
                              </w:r>
                            </w:p>
                          </w:txbxContent>
                        </wps:txbx>
                        <wps:bodyPr lIns="0" rIns="0" tIns="0" bIns="0" anchor="t">
                          <a:noAutofit/>
                        </wps:bodyPr>
                      </wps:wsp>
                      <wps:wsp>
                        <wps:cNvPr id="37" name="Shape 8"/>
                        <wps:cNvSpPr/>
                        <wps:spPr>
                          <a:xfrm>
                            <a:off x="4356000" y="954360"/>
                            <a:ext cx="1321560" cy="32076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bras</w:t>
                              </w:r>
                            </w:p>
                          </w:txbxContent>
                        </wps:txbx>
                        <wps:bodyPr lIns="0" rIns="0" tIns="0" bIns="0" anchor="t">
                          <a:noAutofit/>
                        </wps:bodyPr>
                      </wps:wsp>
                      <wps:wsp>
                        <wps:cNvPr id="38" name="Shape 13"/>
                        <wps:cNvSpPr/>
                        <wps:spPr>
                          <a:xfrm>
                            <a:off x="4410000" y="1526400"/>
                            <a:ext cx="1321560" cy="32148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cou</w:t>
                              </w:r>
                            </w:p>
                          </w:txbxContent>
                        </wps:txbx>
                        <wps:bodyPr lIns="0" rIns="0" tIns="0" bIns="0" anchor="t">
                          <a:noAutofit/>
                        </wps:bodyPr>
                      </wps:wsp>
                      <wps:wsp>
                        <wps:cNvPr id="39" name="Shape 14"/>
                        <wps:cNvSpPr/>
                        <wps:spPr>
                          <a:xfrm>
                            <a:off x="4229280" y="2670120"/>
                            <a:ext cx="1321560" cy="32076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pied</w:t>
                              </w:r>
                            </w:p>
                          </w:txbxContent>
                        </wps:txbx>
                        <wps:bodyPr lIns="0" rIns="0" tIns="0" bIns="0" anchor="t">
                          <a:noAutofit/>
                        </wps:bodyPr>
                      </wps:wsp>
                      <wps:wsp>
                        <wps:cNvPr id="40" name="Shape 15"/>
                        <wps:cNvSpPr/>
                        <wps:spPr>
                          <a:xfrm>
                            <a:off x="114840" y="875160"/>
                            <a:ext cx="1321560" cy="32004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visage</w:t>
                              </w:r>
                            </w:p>
                          </w:txbxContent>
                        </wps:txbx>
                        <wps:bodyPr lIns="0" rIns="0" tIns="0" bIns="0" anchor="t">
                          <a:noAutofit/>
                        </wps:bodyPr>
                      </wps:wsp>
                      <wps:wsp>
                        <wps:cNvPr id="41" name="Shape 16"/>
                        <wps:cNvSpPr/>
                        <wps:spPr>
                          <a:xfrm>
                            <a:off x="0" y="1453680"/>
                            <a:ext cx="1321560" cy="32148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torse</w:t>
                              </w:r>
                            </w:p>
                          </w:txbxContent>
                        </wps:txbx>
                        <wps:bodyPr lIns="0" rIns="0" tIns="0" bIns="0" anchor="t">
                          <a:noAutofit/>
                        </wps:bodyPr>
                      </wps:wsp>
                      <wps:wsp>
                        <wps:cNvPr id="42" name="Shape 17"/>
                        <wps:cNvSpPr/>
                        <wps:spPr>
                          <a:xfrm>
                            <a:off x="2006640" y="232560"/>
                            <a:ext cx="1321920" cy="32076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L’épaule</w:t>
                              </w:r>
                            </w:p>
                          </w:txbxContent>
                        </wps:txbx>
                        <wps:bodyPr lIns="0" rIns="0" tIns="0" bIns="0" anchor="t">
                          <a:noAutofit/>
                        </wps:bodyPr>
                      </wps:wsp>
                      <wps:wsp>
                        <wps:cNvPr id="43" name="Shape 18"/>
                        <wps:cNvSpPr/>
                        <wps:spPr>
                          <a:xfrm>
                            <a:off x="48240" y="2934360"/>
                            <a:ext cx="1321560" cy="32076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La jambe</w:t>
                              </w:r>
                            </w:p>
                          </w:txbxContent>
                        </wps:txbx>
                        <wps:bodyPr lIns="0" rIns="0" tIns="0" bIns="0" anchor="t">
                          <a:noAutofit/>
                        </wps:bodyPr>
                      </wps:wsp>
                      <wps:wsp>
                        <wps:cNvPr id="44" name="Shape 19"/>
                        <wps:cNvSpPr/>
                        <wps:spPr>
                          <a:xfrm>
                            <a:off x="114840" y="296640"/>
                            <a:ext cx="1321560" cy="32004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La tête</w:t>
                              </w:r>
                            </w:p>
                          </w:txbxContent>
                        </wps:txbx>
                        <wps:bodyPr lIns="0" rIns="0" tIns="0" bIns="0" anchor="t">
                          <a:noAutofit/>
                        </wps:bodyPr>
                      </wps:wsp>
                      <wps:wsp>
                        <wps:cNvPr id="45" name=""/>
                        <wps:cNvSpPr/>
                        <wps:spPr>
                          <a:xfrm rot="10800000">
                            <a:off x="1429920" y="527760"/>
                            <a:ext cx="480600" cy="53100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46" name="Shape 20"/>
                        <wps:cNvSpPr/>
                        <wps:spPr>
                          <a:xfrm>
                            <a:off x="1874520" y="1020600"/>
                            <a:ext cx="280800" cy="421560"/>
                          </a:xfrm>
                          <a:prstGeom prst="ellipse">
                            <a:avLst/>
                          </a:prstGeom>
                          <a:noFill/>
                          <a:ln w="28575">
                            <a:solidFill>
                              <a:srgbClr val="ff0000"/>
                            </a:solidFill>
                            <a:round/>
                          </a:ln>
                        </wps:spPr>
                        <wps:style>
                          <a:lnRef idx="0"/>
                          <a:fillRef idx="0"/>
                          <a:effectRef idx="0"/>
                          <a:fontRef idx="minor"/>
                        </wps:style>
                        <wps:txbx>
                          <w:txbxContent>
                            <w:p>
                              <w:pPr>
                                <w:pStyle w:val="normal8"/>
                                <w:spacing w:lineRule="exact" w:line="240" w:before="0" w:after="0"/>
                                <w:ind w:hanging="0" w:left="0" w:right="0"/>
                                <w:jc w:val="center"/>
                                <w:rPr/>
                              </w:pPr>
                              <w:r>
                                <w:rPr/>
                              </w:r>
                            </w:p>
                          </w:txbxContent>
                        </wps:txbx>
                        <wps:bodyPr lIns="0" rIns="0" tIns="0" bIns="0" anchor="ctr">
                          <a:noAutofit/>
                        </wps:bodyPr>
                      </wps:wsp>
                      <wps:wsp>
                        <wps:cNvPr id="47" name=""/>
                        <wps:cNvSpPr/>
                        <wps:spPr>
                          <a:xfrm flipH="1" rot="10800000">
                            <a:off x="3253680" y="271800"/>
                            <a:ext cx="720720" cy="59040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48" name="Shape 23"/>
                        <wps:cNvSpPr/>
                        <wps:spPr>
                          <a:xfrm>
                            <a:off x="3975840" y="0"/>
                            <a:ext cx="1320840" cy="32076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La main</w:t>
                              </w:r>
                            </w:p>
                          </w:txbxContent>
                        </wps:txbx>
                        <wps:bodyPr lIns="0" rIns="0" tIns="0" bIns="0" anchor="t">
                          <a:noAutofit/>
                        </wps:bodyPr>
                      </wps:wsp>
                    </wpg:wgp>
                  </a:graphicData>
                </a:graphic>
              </wp:inline>
            </w:drawing>
          </mc:Choice>
          <mc:Fallback>
            <w:pict>
              <v:group id="shape_0" alt="Forme2" style="position:absolute;margin-left:0pt;margin-top:-268.05pt;width:451.3pt;height:268pt" coordorigin="0,-5361" coordsize="9026,5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 2" stroked="f" o:allowincell="f" style="position:absolute;left:1973;top:-4488;width:4316;height:4486;mso-wrap-style:none;v-text-anchor:middle;mso-position-vertical:top" type="_x0000_t75">
                  <v:imagedata r:id="rId8" o:detectmouseclick="t"/>
                  <v:stroke color="#3465a4" joinstyle="round" endcap="flat"/>
                  <w10:wrap type="square"/>
                </v:shape>
                <v:shapetype id="_x0000_t32" coordsize="21600,21600" o:spt="32" path="m,l21600,21600nfe">
                  <v:stroke joinstyle="miter"/>
                  <v:path gradientshapeok="t" o:connecttype="rect" textboxrect="0,0,21600,21600"/>
                </v:shapetype>
                <v:shape id="shape_0" path="m0,0l-2147483648,-2147483647e" stroked="t" o:allowincell="f" style="position:absolute;left:5982;top:-3527;width:876;height:70;flip:x;mso-wrap-style:none;v-text-anchor:middle;rotation:180;mso-position-vertical:top" type="_x0000_t32">
                  <v:fill o:detectmouseclick="t" on="false"/>
                  <v:stroke color="red" weight="28440" startarrow="block" startarrowwidth="medium" startarrowlength="medium" joinstyle="round" endcap="flat"/>
                  <w10:wrap type="square"/>
                </v:shape>
                <v:shape id="shape_0" path="m0,0l-2147483648,-2147483647e" stroked="t" o:allowincell="f" style="position:absolute;left:1964;top:-1100;width:1191;height:473;flip:x;mso-wrap-style:none;v-text-anchor:middle;mso-position-vertical:top" type="_x0000_t32">
                  <v:fill o:detectmouseclick="t" on="false"/>
                  <v:stroke color="red" weight="28440" startarrow="block" startarrowwidth="medium" startarrowlength="medium" joinstyle="round" endcap="flat"/>
                  <w10:wrap type="square"/>
                </v:shape>
                <v:shape id="shape_0" path="m0,0l-2147483648,-2147483647e" stroked="t" o:allowincell="f" style="position:absolute;left:5420;top:-4386;width:1134;height:929;flip:x;mso-wrap-style:none;v-text-anchor:middle;rotation:180;mso-position-vertical:top" type="_x0000_t32">
                  <v:fill o:detectmouseclick="t" on="false"/>
                  <v:stroke color="red" weight="28440" startarrow="block" startarrowwidth="medium" startarrowlength="medium" joinstyle="round" endcap="flat"/>
                  <w10:wrap type="square"/>
                </v:shape>
                <v:shape id="shape_0" path="m0,0l-2147483648,-2147483647e" stroked="t" o:allowincell="f" style="position:absolute;left:2263;top:-3730;width:686;height:307;mso-wrap-style:none;v-text-anchor:middle;rotation:180;mso-position-vertical:top" type="_x0000_t32">
                  <v:fill o:detectmouseclick="t" on="false"/>
                  <v:stroke color="red" weight="28440" startarrow="block" startarrowwidth="medium" startarrowlength="medium" joinstyle="round" endcap="flat"/>
                  <w10:wrap type="square"/>
                </v:shape>
                <v:shape id="shape_0" path="m0,0l-2147483648,-2147483647e" stroked="t" o:allowincell="f" style="position:absolute;left:1998;top:-2817;width:1143;height:23;mso-wrap-style:none;v-text-anchor:middle;rotation:180;mso-position-vertical:top" type="_x0000_t32">
                  <v:fill o:detectmouseclick="t" on="false"/>
                  <v:stroke color="red" weight="28440" startarrow="block" startarrowwidth="medium" startarrowlength="medium" joinstyle="round" endcap="flat"/>
                  <w10:wrap type="square"/>
                </v:shape>
                <v:shape id="shape_0" path="m0,0l-2147483648,-2147483647e" stroked="t" o:allowincell="f" style="position:absolute;left:5420;top:-3277;width:1522;height:614;mso-wrap-style:none;v-text-anchor:middle;mso-position-vertical:top" type="_x0000_t32">
                  <v:fill o:detectmouseclick="t" on="false"/>
                  <v:stroke color="red" weight="28440" startarrow="block" startarrowwidth="medium" startarrowlength="medium" joinstyle="round" endcap="flat"/>
                  <w10:wrap type="square"/>
                </v:shape>
                <v:shape id="shape_0" path="m0,0l-2147483648,-2147483647e" stroked="t" o:allowincell="f" style="position:absolute;left:3552;top:-4486;width:577;height:1170;flip:x;mso-wrap-style:none;v-text-anchor:middle;rotation:180;mso-position-vertical:top" type="_x0000_t32">
                  <v:fill o:detectmouseclick="t" on="false"/>
                  <v:stroke color="red" weight="28440" startarrow="block" startarrowwidth="medium" startarrowlength="medium" joinstyle="round" endcap="flat"/>
                  <w10:wrap type="square"/>
                </v:shape>
                <v:shape id="shape_0" path="m0,0l-2147483648,-2147483647e" stroked="t" o:allowincell="f" style="position:absolute;left:5184;top:-906;width:1475;height:10;flip:x;mso-wrap-style:none;v-text-anchor:middle;rotation:180;mso-position-vertical:top" type="_x0000_t32">
                  <v:fill o:detectmouseclick="t" on="false"/>
                  <v:stroke color="red" weight="28440" startarrow="block" startarrowwidth="medium" startarrowlength="medium" joinstyle="round" endcap="flat"/>
                  <w10:wrap type="square"/>
                </v:shape>
                <v:rect id="shape_0" ID="Shape 7" path="m0,0l-2147483645,0l-2147483645,-2147483646l0,-2147483646xe" fillcolor="white" stroked="t" o:allowincell="f" style="position:absolute;left:6557;top:-4758;width:2080;height:503;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L’œil</w:t>
                        </w:r>
                      </w:p>
                    </w:txbxContent>
                  </v:textbox>
                  <w10:wrap type="square"/>
                </v:rect>
                <v:rect id="shape_0" ID="Shape 8" path="m0,0l-2147483645,0l-2147483645,-2147483646l0,-2147483646xe" fillcolor="white" stroked="t" o:allowincell="f" style="position:absolute;left:6860;top:-3858;width:2080;height:504;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bras</w:t>
                        </w:r>
                      </w:p>
                    </w:txbxContent>
                  </v:textbox>
                  <w10:wrap type="square"/>
                </v:rect>
                <v:rect id="shape_0" ID="Shape 13" path="m0,0l-2147483645,0l-2147483645,-2147483646l0,-2147483646xe" fillcolor="white" stroked="t" o:allowincell="f" style="position:absolute;left:6945;top:-2957;width:2080;height:505;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cou</w:t>
                        </w:r>
                      </w:p>
                    </w:txbxContent>
                  </v:textbox>
                  <w10:wrap type="square"/>
                </v:rect>
                <v:rect id="shape_0" ID="Shape 14" path="m0,0l-2147483645,0l-2147483645,-2147483646l0,-2147483646xe" fillcolor="white" stroked="t" o:allowincell="f" style="position:absolute;left:6660;top:-1156;width:2080;height:504;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pied</w:t>
                        </w:r>
                      </w:p>
                    </w:txbxContent>
                  </v:textbox>
                  <w10:wrap type="square"/>
                </v:rect>
                <v:rect id="shape_0" ID="Shape 15" path="m0,0l-2147483645,0l-2147483645,-2147483646l0,-2147483646xe" fillcolor="white" stroked="t" o:allowincell="f" style="position:absolute;left:181;top:-3983;width:2080;height:503;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visage</w:t>
                        </w:r>
                      </w:p>
                    </w:txbxContent>
                  </v:textbox>
                  <w10:wrap type="square"/>
                </v:rect>
                <v:rect id="shape_0" ID="Shape 16" path="m0,0l-2147483645,0l-2147483645,-2147483646l0,-2147483646xe" fillcolor="white" stroked="t" o:allowincell="f" style="position:absolute;left:0;top:-3072;width:2080;height:505;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Le torse</w:t>
                        </w:r>
                      </w:p>
                    </w:txbxContent>
                  </v:textbox>
                  <w10:wrap type="square"/>
                </v:rect>
                <v:rect id="shape_0" ID="Shape 17" path="m0,0l-2147483645,0l-2147483645,-2147483646l0,-2147483646xe" fillcolor="white" stroked="t" o:allowincell="f" style="position:absolute;left:3160;top:-4995;width:2081;height:504;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L’épaule</w:t>
                        </w:r>
                      </w:p>
                    </w:txbxContent>
                  </v:textbox>
                  <w10:wrap type="square"/>
                </v:rect>
                <v:rect id="shape_0" ID="Shape 18" path="m0,0l-2147483645,0l-2147483645,-2147483646l0,-2147483646xe" fillcolor="white" stroked="t" o:allowincell="f" style="position:absolute;left:76;top:-740;width:2080;height:504;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La jambe</w:t>
                        </w:r>
                      </w:p>
                    </w:txbxContent>
                  </v:textbox>
                  <w10:wrap type="square"/>
                </v:rect>
                <v:rect id="shape_0" ID="Shape 19" path="m0,0l-2147483645,0l-2147483645,-2147483646l0,-2147483646xe" fillcolor="white" stroked="t" o:allowincell="f" style="position:absolute;left:181;top:-4894;width:2080;height:503;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La tête</w:t>
                        </w:r>
                      </w:p>
                    </w:txbxContent>
                  </v:textbox>
                  <w10:wrap type="square"/>
                </v:rect>
                <v:shape id="shape_0" path="m0,0l-2147483648,-2147483647e" stroked="t" o:allowincell="f" style="position:absolute;left:2252;top:-4530;width:756;height:835;mso-wrap-style:none;v-text-anchor:middle;rotation:180;mso-position-vertical:top" type="_x0000_t32">
                  <v:fill o:detectmouseclick="t" on="false"/>
                  <v:stroke color="red" weight="28440" startarrow="block" startarrowwidth="medium" startarrowlength="medium" joinstyle="round" endcap="flat"/>
                  <w10:wrap type="square"/>
                </v:shape>
                <v:oval id="shape_0" ID="Shape 20" path="l-2147483648,-2147483643l-2147483628,-2147483627l-2147483648,-2147483643l-2147483626,-2147483625xe" stroked="t" o:allowincell="f" style="position:absolute;left:2952;top:-3754;width:441;height:663;mso-wrap-style:none;v-text-anchor:middle;mso-position-vertical:top">
                  <v:fill o:detectmouseclick="t" on="false"/>
                  <v:stroke color="red" weight="28440" joinstyle="round" endcap="flat"/>
                  <v:textbox>
                    <w:txbxContent>
                      <w:p>
                        <w:pPr>
                          <w:pStyle w:val="normal8"/>
                          <w:spacing w:lineRule="exact" w:line="240" w:before="0" w:after="0"/>
                          <w:ind w:hanging="0" w:left="0" w:right="0"/>
                          <w:jc w:val="center"/>
                          <w:rPr/>
                        </w:pPr>
                        <w:r>
                          <w:rPr/>
                        </w:r>
                      </w:p>
                    </w:txbxContent>
                  </v:textbox>
                  <w10:wrap type="square"/>
                </v:oval>
                <v:shape id="shape_0" path="m0,0l-2147483648,-2147483647e" stroked="t" o:allowincell="f" style="position:absolute;left:5124;top:-4933;width:1134;height:929;flip:x;mso-wrap-style:none;v-text-anchor:middle;rotation:180;mso-position-vertical:top" type="_x0000_t32">
                  <v:fill o:detectmouseclick="t" on="false"/>
                  <v:stroke color="red" weight="28440" startarrow="block" startarrowwidth="medium" startarrowlength="medium" joinstyle="round" endcap="flat"/>
                  <w10:wrap type="square"/>
                </v:shape>
                <v:rect id="shape_0" ID="Shape 23" path="m0,0l-2147483645,0l-2147483645,-2147483646l0,-2147483646xe" fillcolor="white" stroked="t" o:allowincell="f" style="position:absolute;left:6261;top:-5361;width:2079;height:504;mso-wrap-style:square;v-text-anchor:top;mso-position-vertical:top">
                  <v:fill o:detectmouseclick="t" type="solid" color2="black"/>
                  <v:stroke color="black" weight="9360" joinstyle="round" endcap="flat"/>
                  <v:textbox>
                    <w:txbxContent>
                      <w:p>
                        <w:pPr>
                          <w:pStyle w:val="normal8"/>
                          <w:spacing w:lineRule="exact" w:line="240" w:before="0" w:after="0"/>
                          <w:ind w:hanging="0" w:left="0" w:right="0"/>
                          <w:jc w:val="center"/>
                          <w:rPr/>
                        </w:pPr>
                        <w:r>
                          <w:rPr>
                            <w:rFonts w:eastAsia="Arial" w:cs="Arial"/>
                            <w:b w:val="false"/>
                            <w:i w:val="false"/>
                            <w:caps w:val="false"/>
                            <w:smallCaps w:val="false"/>
                            <w:strike w:val="false"/>
                            <w:dstrike w:val="false"/>
                            <w:color w:val="000000"/>
                            <w:position w:val="0"/>
                            <w:sz w:val="28"/>
                            <w:sz w:val="28"/>
                            <w:vertAlign w:val="baseline"/>
                          </w:rPr>
                          <w:t>La main</w:t>
                        </w:r>
                      </w:p>
                    </w:txbxContent>
                  </v:textbox>
                  <w10:wrap type="square"/>
                </v:rect>
              </v:group>
            </w:pict>
          </mc:Fallback>
        </mc:AlternateContent>
      </w:r>
    </w:p>
    <w:p>
      <w:pPr>
        <w:pStyle w:val="normal8"/>
        <w:rPr>
          <w:b/>
        </w:rPr>
      </w:pPr>
      <w:r>
        <w:rPr>
          <w:b/>
        </w:rPr>
      </w:r>
    </w:p>
    <w:p>
      <w:pPr>
        <w:pStyle w:val="normal7"/>
        <w:rPr>
          <w:color w:val="202122"/>
          <w:highlight w:val="white"/>
        </w:rPr>
      </w:pPr>
      <w:r>
        <w:rPr>
          <w:color w:val="202122"/>
          <w:highlight w:val="white"/>
        </w:rPr>
      </w:r>
    </w:p>
    <w:p>
      <w:pPr>
        <w:pStyle w:val="normal7"/>
        <w:rPr>
          <w:color w:val="202122"/>
          <w:highlight w:val="white"/>
        </w:rPr>
      </w:pPr>
      <w:r>
        <w:rPr>
          <w:b/>
        </w:rPr>
        <w:t>5. Relis le texte.</w:t>
      </w:r>
    </w:p>
    <w:p>
      <w:pPr>
        <w:pStyle w:val="normal7"/>
        <w:rPr>
          <w:b/>
        </w:rPr>
      </w:pPr>
      <w:r>
        <w:rPr>
          <w:b/>
        </w:rPr>
      </w:r>
    </w:p>
    <w:p>
      <w:pPr>
        <w:pStyle w:val="normal7"/>
        <w:rPr>
          <w:i w:val="false"/>
          <w:i w:val="false"/>
          <w:highlight w:val="white"/>
          <w:u w:val="none"/>
        </w:rPr>
      </w:pPr>
      <w:r>
        <w:rPr>
          <w:b/>
          <w:i w:val="false"/>
          <w:iCs w:val="false"/>
          <w:highlight w:val="white"/>
          <w:u w:val="none"/>
        </w:rPr>
        <w:t>6. En binôme. Répondez aux questions.</w:t>
      </w:r>
    </w:p>
    <w:p>
      <w:pPr>
        <w:pStyle w:val="normal7"/>
        <w:rPr>
          <w:b/>
          <w:iCs w:val="false"/>
        </w:rPr>
      </w:pPr>
      <w:r>
        <w:rPr>
          <w:b/>
          <w:iCs w:val="false"/>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33">
                <wp:simplePos x="0" y="0"/>
                <wp:positionH relativeFrom="column">
                  <wp:posOffset>17780</wp:posOffset>
                </wp:positionH>
                <wp:positionV relativeFrom="paragraph">
                  <wp:posOffset>77470</wp:posOffset>
                </wp:positionV>
                <wp:extent cx="6102350" cy="335915"/>
                <wp:effectExtent l="0" t="635" r="0" b="0"/>
                <wp:wrapNone/>
                <wp:docPr id="49" name="Forme 16"/>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6"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5">
                <wp:simplePos x="0" y="0"/>
                <wp:positionH relativeFrom="column">
                  <wp:posOffset>69215</wp:posOffset>
                </wp:positionH>
                <wp:positionV relativeFrom="paragraph">
                  <wp:posOffset>116840</wp:posOffset>
                </wp:positionV>
                <wp:extent cx="236855" cy="243840"/>
                <wp:effectExtent l="635" t="635" r="0" b="635"/>
                <wp:wrapNone/>
                <wp:docPr id="50" name="Forme 17"/>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17"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77">
                <wp:simplePos x="0" y="0"/>
                <wp:positionH relativeFrom="column">
                  <wp:posOffset>392430</wp:posOffset>
                </wp:positionH>
                <wp:positionV relativeFrom="paragraph">
                  <wp:posOffset>148590</wp:posOffset>
                </wp:positionV>
                <wp:extent cx="5652770" cy="195580"/>
                <wp:effectExtent l="0" t="635" r="0" b="0"/>
                <wp:wrapNone/>
                <wp:docPr id="51" name="Cadre de texte 20"/>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De quel matériau sont faits les soldats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0"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De quel matériau sont faits les soldats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8"/>
        <w:rPr>
          <w:color w:val="7B3D00"/>
        </w:rPr>
      </w:pPr>
      <w:r>
        <w:rPr>
          <w:color w:val="7B3D00"/>
          <w:szCs w:val="24"/>
        </w:rPr>
        <w:t>Les soldats sont faits en plomb.</w:t>
      </w:r>
    </w:p>
    <w:p>
      <w:pPr>
        <w:pStyle w:val="normal6"/>
        <w:rPr>
          <w:b/>
          <w:bCs/>
          <w:color w:val="000000"/>
          <w:highlight w:val="white"/>
        </w:rPr>
      </w:pPr>
      <w:r>
        <w:rPr>
          <w:b/>
          <w:bCs/>
          <w:color w:val="000000"/>
          <w:highlight w:val="white"/>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34">
                <wp:simplePos x="0" y="0"/>
                <wp:positionH relativeFrom="column">
                  <wp:posOffset>17780</wp:posOffset>
                </wp:positionH>
                <wp:positionV relativeFrom="paragraph">
                  <wp:posOffset>77470</wp:posOffset>
                </wp:positionV>
                <wp:extent cx="6102350" cy="335915"/>
                <wp:effectExtent l="0" t="635" r="0" b="0"/>
                <wp:wrapNone/>
                <wp:docPr id="52" name="Forme 18"/>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8"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9">
                <wp:simplePos x="0" y="0"/>
                <wp:positionH relativeFrom="column">
                  <wp:posOffset>69215</wp:posOffset>
                </wp:positionH>
                <wp:positionV relativeFrom="paragraph">
                  <wp:posOffset>116840</wp:posOffset>
                </wp:positionV>
                <wp:extent cx="236855" cy="243840"/>
                <wp:effectExtent l="635" t="635" r="0" b="635"/>
                <wp:wrapNone/>
                <wp:docPr id="53" name="Forme 19"/>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19"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81">
                <wp:simplePos x="0" y="0"/>
                <wp:positionH relativeFrom="column">
                  <wp:posOffset>392430</wp:posOffset>
                </wp:positionH>
                <wp:positionV relativeFrom="paragraph">
                  <wp:posOffset>148590</wp:posOffset>
                </wp:positionV>
                <wp:extent cx="5652770" cy="195580"/>
                <wp:effectExtent l="0" t="635" r="0" b="0"/>
                <wp:wrapNone/>
                <wp:docPr id="54" name="Cadre de texte 21"/>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portent les soldats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1"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portent les soldats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8"/>
        <w:rPr>
          <w:color w:val="7B3D00"/>
        </w:rPr>
      </w:pPr>
      <w:r>
        <w:rPr>
          <w:color w:val="7B3D00"/>
          <w:szCs w:val="24"/>
        </w:rPr>
        <w:t xml:space="preserve">Les soldats portent un uniforme rouge et bleu. </w:t>
      </w:r>
    </w:p>
    <w:p>
      <w:pPr>
        <w:pStyle w:val="normal6"/>
        <w:rPr>
          <w:b/>
          <w:bCs/>
          <w:color w:val="000000"/>
          <w:highlight w:val="white"/>
        </w:rPr>
      </w:pPr>
      <w:r>
        <w:rPr>
          <w:b/>
          <w:bCs/>
          <w:color w:val="000000"/>
          <w:highlight w:val="white"/>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35">
                <wp:simplePos x="0" y="0"/>
                <wp:positionH relativeFrom="column">
                  <wp:posOffset>17780</wp:posOffset>
                </wp:positionH>
                <wp:positionV relativeFrom="paragraph">
                  <wp:posOffset>77470</wp:posOffset>
                </wp:positionV>
                <wp:extent cx="6102350" cy="335915"/>
                <wp:effectExtent l="0" t="635" r="0" b="0"/>
                <wp:wrapNone/>
                <wp:docPr id="55" name="Forme 20"/>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20"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3">
                <wp:simplePos x="0" y="0"/>
                <wp:positionH relativeFrom="column">
                  <wp:posOffset>69215</wp:posOffset>
                </wp:positionH>
                <wp:positionV relativeFrom="paragraph">
                  <wp:posOffset>116840</wp:posOffset>
                </wp:positionV>
                <wp:extent cx="236855" cy="243840"/>
                <wp:effectExtent l="635" t="635" r="0" b="635"/>
                <wp:wrapNone/>
                <wp:docPr id="56" name="Forme 21"/>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21"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635" distB="0" distL="0" distR="0" simplePos="0" locked="0" layoutInCell="1" allowOverlap="1" relativeHeight="85">
                <wp:simplePos x="0" y="0"/>
                <wp:positionH relativeFrom="column">
                  <wp:posOffset>392430</wp:posOffset>
                </wp:positionH>
                <wp:positionV relativeFrom="paragraph">
                  <wp:posOffset>148590</wp:posOffset>
                </wp:positionV>
                <wp:extent cx="5652770" cy="195580"/>
                <wp:effectExtent l="0" t="635" r="0" b="0"/>
                <wp:wrapNone/>
                <wp:docPr id="57" name="Cadre de texte 23"/>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Quelle différence y-a-t-il entre le petit soldat et ses camarades ?</w:t>
                            </w:r>
                          </w:p>
                        </w:txbxContent>
                      </wps:txbx>
                      <wps:bodyPr lIns="0" rIns="0" tIns="0" bIns="0" anchor="t">
                        <a:noAutofit/>
                      </wps:bodyPr>
                    </wps:wsp>
                  </a:graphicData>
                </a:graphic>
              </wp:anchor>
            </w:drawing>
          </mc:Choice>
          <mc:Fallback>
            <w:pict>
              <v:rect id="shape_0" ID="Cadre de texte 23"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Quelle différence y-a-t-il entre le petit soldat et ses camarades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8"/>
        <w:rPr>
          <w:color w:val="7B3D00"/>
        </w:rPr>
      </w:pPr>
      <w:r>
        <w:rPr>
          <w:color w:val="7B3D00"/>
          <w:szCs w:val="24"/>
          <w:highlight w:val="white"/>
        </w:rPr>
        <w:t>Le petit soldat n’a qu’une seule jambe, il lui manque une jambe, car il ne restait pas assez de plomb pour lui en fabriquer une.</w:t>
      </w:r>
    </w:p>
    <w:p>
      <w:pPr>
        <w:pStyle w:val="Normal"/>
        <w:rPr>
          <w:color w:themeColor="background1" w:themeShade="d9" w:val="D9D9D9"/>
        </w:rPr>
      </w:pPr>
      <w:r>
        <w:rPr>
          <w:color w:themeColor="background1" w:themeShade="d9" w:val="D9D9D9"/>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36">
                <wp:simplePos x="0" y="0"/>
                <wp:positionH relativeFrom="column">
                  <wp:posOffset>17780</wp:posOffset>
                </wp:positionH>
                <wp:positionV relativeFrom="paragraph">
                  <wp:posOffset>77470</wp:posOffset>
                </wp:positionV>
                <wp:extent cx="6102350" cy="335915"/>
                <wp:effectExtent l="0" t="635" r="0" b="0"/>
                <wp:wrapNone/>
                <wp:docPr id="58" name="Forme 22"/>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22"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7">
                <wp:simplePos x="0" y="0"/>
                <wp:positionH relativeFrom="column">
                  <wp:posOffset>69215</wp:posOffset>
                </wp:positionH>
                <wp:positionV relativeFrom="paragraph">
                  <wp:posOffset>116840</wp:posOffset>
                </wp:positionV>
                <wp:extent cx="236855" cy="243840"/>
                <wp:effectExtent l="635" t="635" r="0" b="635"/>
                <wp:wrapNone/>
                <wp:docPr id="59" name="Forme 23"/>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23"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635" distB="0" distL="0" distR="0" simplePos="0" locked="0" layoutInCell="1" allowOverlap="1" relativeHeight="89">
                <wp:simplePos x="0" y="0"/>
                <wp:positionH relativeFrom="column">
                  <wp:posOffset>392430</wp:posOffset>
                </wp:positionH>
                <wp:positionV relativeFrom="paragraph">
                  <wp:posOffset>148590</wp:posOffset>
                </wp:positionV>
                <wp:extent cx="5652770" cy="195580"/>
                <wp:effectExtent l="0" t="635" r="0" b="0"/>
                <wp:wrapNone/>
                <wp:docPr id="60" name="Cadre de texte 24"/>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wps:txbx>
                      <wps:bodyPr lIns="0" rIns="0" tIns="0" bIns="0" anchor="t">
                        <a:noAutofit/>
                      </wps:bodyPr>
                    </wps:wsp>
                  </a:graphicData>
                </a:graphic>
              </wp:anchor>
            </w:drawing>
          </mc:Choice>
          <mc:Fallback>
            <w:pict>
              <v:rect id="shape_0" ID="Cadre de texte 24"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8"/>
        <w:rPr>
          <w:color w:val="7B3D00"/>
        </w:rPr>
      </w:pPr>
      <w:r>
        <w:rPr>
          <w:color w:val="7B3D00"/>
          <w:szCs w:val="24"/>
          <w:highlight w:val="white"/>
        </w:rPr>
        <w:t xml:space="preserve">Elle porte un jupon de linon transparent et très léger, et une écharpe bleue étroite avec une paillette au milieu. </w:t>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37">
                <wp:simplePos x="0" y="0"/>
                <wp:positionH relativeFrom="column">
                  <wp:posOffset>17780</wp:posOffset>
                </wp:positionH>
                <wp:positionV relativeFrom="paragraph">
                  <wp:posOffset>77470</wp:posOffset>
                </wp:positionV>
                <wp:extent cx="6102350" cy="335915"/>
                <wp:effectExtent l="0" t="635" r="0" b="0"/>
                <wp:wrapNone/>
                <wp:docPr id="61" name="Forme 25"/>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25"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91">
                <wp:simplePos x="0" y="0"/>
                <wp:positionH relativeFrom="column">
                  <wp:posOffset>69215</wp:posOffset>
                </wp:positionH>
                <wp:positionV relativeFrom="paragraph">
                  <wp:posOffset>116840</wp:posOffset>
                </wp:positionV>
                <wp:extent cx="236855" cy="243840"/>
                <wp:effectExtent l="635" t="635" r="0" b="635"/>
                <wp:wrapNone/>
                <wp:docPr id="62" name="Forme 26"/>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26"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635" distB="0" distL="0" distR="0" simplePos="0" locked="0" layoutInCell="1" allowOverlap="1" relativeHeight="93">
                <wp:simplePos x="0" y="0"/>
                <wp:positionH relativeFrom="column">
                  <wp:posOffset>392430</wp:posOffset>
                </wp:positionH>
                <wp:positionV relativeFrom="paragraph">
                  <wp:posOffset>148590</wp:posOffset>
                </wp:positionV>
                <wp:extent cx="5652770" cy="195580"/>
                <wp:effectExtent l="0" t="635" r="0" b="0"/>
                <wp:wrapNone/>
                <wp:docPr id="63" name="Cadre de texte 25"/>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wps:txbx>
                      <wps:bodyPr lIns="0" rIns="0" tIns="0" bIns="0" anchor="t">
                        <a:noAutofit/>
                      </wps:bodyPr>
                    </wps:wsp>
                  </a:graphicData>
                </a:graphic>
              </wp:anchor>
            </w:drawing>
          </mc:Choice>
          <mc:Fallback>
            <w:pict>
              <v:rect id="shape_0" ID="Cadre de texte 25"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b/>
          <w:bCs/>
          <w:color w:val="000000"/>
          <w:szCs w:val="24"/>
        </w:rPr>
        <w:tab/>
        <w:t xml:space="preserve">1) </w:t>
      </w:r>
      <w:r>
        <w:rPr>
          <w:b w:val="false"/>
          <w:bCs w:val="false"/>
          <w:color w:val="7B3D00"/>
          <w:szCs w:val="24"/>
        </w:rPr>
        <w:t>La danseuse se tient sur une jambe, mais elle a deux jambes.</w:t>
      </w:r>
      <w:r>
        <w:rPr>
          <w:b/>
          <w:bCs/>
          <w:color w:val="FF0000"/>
          <w:szCs w:val="24"/>
        </w:rPr>
        <w:t xml:space="preserve"> </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b/>
          <w:bCs/>
          <w:color w:val="000000"/>
          <w:szCs w:val="24"/>
        </w:rPr>
        <w:tab/>
        <w:t xml:space="preserve">2) </w:t>
      </w:r>
      <w:r>
        <w:rPr>
          <w:b w:val="false"/>
          <w:bCs w:val="false"/>
          <w:color w:val="7B3D00"/>
          <w:szCs w:val="24"/>
        </w:rPr>
        <w:t>Le soldat est en plomb alors que la danseuse est en papier.</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b/>
          <w:bCs/>
          <w:color w:val="000000"/>
          <w:szCs w:val="24"/>
        </w:rPr>
        <w:tab/>
        <w:t xml:space="preserve">3) </w:t>
      </w:r>
      <w:r>
        <w:rPr>
          <w:b w:val="false"/>
          <w:bCs w:val="false"/>
          <w:color w:val="7B3D00"/>
          <w:szCs w:val="24"/>
        </w:rPr>
        <w:t xml:space="preserve">La danseuse vit dans un château alors que le soldat vit dans une boîte. Elle est plus </w:t>
        <w:tab/>
        <w:t xml:space="preserve">riche que lui. </w:t>
      </w:r>
    </w:p>
    <w:p>
      <w:pPr>
        <w:pStyle w:val="normal6"/>
        <w:rPr>
          <w:b/>
          <w:bCs/>
          <w:color w:val="000000"/>
          <w:highlight w:val="white"/>
        </w:rPr>
      </w:pPr>
      <w:r>
        <w:rPr>
          <w:b/>
          <w:bCs/>
          <w:color w:val="000000"/>
          <w:highlight w:val="white"/>
        </w:rPr>
      </w:r>
    </w:p>
    <w:p>
      <w:pPr>
        <w:pStyle w:val="normal7"/>
        <w:ind w:hanging="0" w:left="0"/>
        <w:rPr>
          <w:highlight w:val="white"/>
        </w:rPr>
      </w:pPr>
      <w:r>
        <w:rPr>
          <w:b/>
          <w:highlight w:val="white"/>
        </w:rPr>
        <w:t>7. En binôme. Comparez vos réponses.</w:t>
      </w:r>
      <w:r>
        <w:rPr>
          <w:highlight w:val="white"/>
        </w:rPr>
        <w:t xml:space="preserve"> </w:t>
      </w:r>
    </w:p>
    <w:p>
      <w:pPr>
        <w:pStyle w:val="normal7"/>
        <w:ind w:hanging="0" w:left="0"/>
        <w:rPr>
          <w:highlight w:val="white"/>
        </w:rPr>
      </w:pPr>
      <w:r>
        <w:rPr>
          <w:highlight w:val="white"/>
        </w:rPr>
      </w:r>
    </w:p>
    <w:p>
      <w:pPr>
        <w:pStyle w:val="normal8"/>
        <w:rPr>
          <w:color w:val="7B3D00"/>
        </w:rPr>
      </w:pPr>
      <w:r>
        <w:rPr>
          <w:color w:val="7B3D00"/>
          <w:highlight w:val="white"/>
        </w:rPr>
        <w:t xml:space="preserve">Les élèves comparent leurs réponses et corrigent au besoin puis correction en groupe classe. </w:t>
      </w:r>
    </w:p>
    <w:p>
      <w:pPr>
        <w:pStyle w:val="normal7"/>
        <w:rPr>
          <w:b/>
        </w:rPr>
      </w:pPr>
      <w:r>
        <w:rPr>
          <w:b/>
        </w:rPr>
      </w:r>
    </w:p>
    <w:p>
      <w:pPr>
        <w:pStyle w:val="normal7"/>
        <w:rPr>
          <w:b/>
        </w:rPr>
      </w:pPr>
      <w:r>
        <w:rPr>
          <w:b/>
        </w:rPr>
        <w:drawing>
          <wp:anchor behindDoc="0" distT="144145" distB="144145" distL="144145" distR="144145" simplePos="0" locked="0" layoutInCell="0" allowOverlap="1" relativeHeight="2">
            <wp:simplePos x="0" y="0"/>
            <wp:positionH relativeFrom="column">
              <wp:posOffset>4036695</wp:posOffset>
            </wp:positionH>
            <wp:positionV relativeFrom="paragraph">
              <wp:posOffset>335280</wp:posOffset>
            </wp:positionV>
            <wp:extent cx="1946910" cy="607060"/>
            <wp:effectExtent l="0" t="0" r="0" b="0"/>
            <wp:wrapSquare wrapText="largest"/>
            <wp:docPr id="64" name="Image3 Copie 1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 Copie 1 Copie 2" descr=""/>
                    <pic:cNvPicPr>
                      <a:picLocks noChangeAspect="1" noChangeArrowheads="1"/>
                    </pic:cNvPicPr>
                  </pic:nvPicPr>
                  <pic:blipFill>
                    <a:blip r:embed="rId9"/>
                    <a:stretch>
                      <a:fillRect/>
                    </a:stretch>
                  </pic:blipFill>
                  <pic:spPr bwMode="auto">
                    <a:xfrm>
                      <a:off x="0" y="0"/>
                      <a:ext cx="1946910" cy="607060"/>
                    </a:xfrm>
                    <a:prstGeom prst="rect">
                      <a:avLst/>
                    </a:prstGeom>
                    <a:noFill/>
                  </pic:spPr>
                </pic:pic>
              </a:graphicData>
            </a:graphic>
          </wp:anchor>
        </w:drawing>
      </w:r>
      <w:r>
        <w:rPr>
          <w:b/>
        </w:rPr>
        <w:t>8. En binôme. Surlignez les 16 verbes à l’imparfait qui se trouvent dans le texte.</w:t>
      </w:r>
    </w:p>
    <w:p>
      <w:pPr>
        <w:pStyle w:val="normal6"/>
        <w:rPr>
          <w:b/>
          <w:bCs/>
          <w:color w:val="000000"/>
          <w:highlight w:val="white"/>
        </w:rPr>
      </w:pPr>
      <w:r>
        <w:rPr>
          <w:b/>
          <w:bCs/>
          <w:color w:val="000000"/>
          <w:highlight w:val="white"/>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245" w:hRule="atLeast"/>
        </w:trPr>
        <w:tc>
          <w:tcPr>
            <w:tcW w:w="9637" w:type="dxa"/>
            <w:tcBorders>
              <w:top w:val="nil"/>
              <w:left w:val="nil"/>
              <w:bottom w:val="nil"/>
              <w:right w:val="nil"/>
            </w:tcBorders>
            <w:shd w:fill="F5F0F3" w:val="clear"/>
          </w:tcPr>
          <w:p>
            <w:pPr>
              <w:pStyle w:val="normal7"/>
              <w:suppressAutoHyphens w:val="true"/>
              <w:rPr/>
            </w:pPr>
            <w:r>
              <w:rPr/>
              <w:t>On reconnaît l’imparfait grâce aux terminaisons :</w:t>
            </w:r>
          </w:p>
          <w:p>
            <w:pPr>
              <w:pStyle w:val="normal7"/>
              <w:suppressAutoHyphens w:val="true"/>
              <w:rPr/>
            </w:pPr>
            <w:r>
              <w:rPr/>
              <w:t>-ais, -ais, -ait, -ions, -iez, -aient.</w:t>
            </w:r>
          </w:p>
          <w:p>
            <w:pPr>
              <w:pStyle w:val="normal7"/>
              <w:suppressAutoHyphens w:val="true"/>
              <w:rPr/>
            </w:pPr>
            <w:r>
              <w:rPr/>
              <w:t>La base verbale se trouve grâce au présent de l'indicatif à la 1</w:t>
            </w:r>
            <w:r>
              <w:rPr>
                <w:vertAlign w:val="superscript"/>
              </w:rPr>
              <w:t>re</w:t>
            </w:r>
            <w:r>
              <w:rPr/>
              <w:t xml:space="preserve"> pers. du pluriel (nous).</w:t>
            </w:r>
          </w:p>
          <w:p>
            <w:pPr>
              <w:pStyle w:val="normal7"/>
              <w:suppressAutoHyphens w:val="true"/>
              <w:rPr>
                <w:i/>
                <w:i/>
              </w:rPr>
            </w:pPr>
            <w:r>
              <w:rPr>
                <w:i/>
                <w:color w:val="202122"/>
              </w:rPr>
              <w:t xml:space="preserve">Exemple : Nous </w:t>
            </w:r>
            <w:r>
              <w:rPr>
                <w:b/>
                <w:i/>
                <w:color w:val="202122"/>
              </w:rPr>
              <w:t>ven</w:t>
            </w:r>
            <w:r>
              <w:rPr>
                <w:i/>
                <w:color w:val="202122"/>
              </w:rPr>
              <w:t xml:space="preserve">ons (présent de l’indicatif) -&gt; Je </w:t>
            </w:r>
            <w:r>
              <w:rPr>
                <w:b/>
                <w:i/>
                <w:color w:val="202122"/>
              </w:rPr>
              <w:t>ven</w:t>
            </w:r>
            <w:r>
              <w:rPr>
                <w:i/>
                <w:color w:val="202122"/>
              </w:rPr>
              <w:t>ais (imparfait)</w:t>
            </w:r>
          </w:p>
        </w:tc>
      </w:tr>
    </w:tbl>
    <w:p>
      <w:pPr>
        <w:pStyle w:val="normal8"/>
        <w:rPr>
          <w:color w:val="7B3D00"/>
          <w:u w:val="single"/>
        </w:rPr>
      </w:pPr>
      <w:r>
        <w:rPr>
          <w:color w:val="7B3D00"/>
          <w:u w:val="single"/>
        </w:rPr>
      </w:r>
    </w:p>
    <w:p>
      <w:pPr>
        <w:pStyle w:val="normal8"/>
        <w:rPr/>
      </w:pPr>
      <w:r>
        <w:rPr>
          <w:color w:val="7B3D00"/>
          <w:u w:val="single"/>
        </w:rPr>
        <w:t>Pour aller plus loin</w:t>
      </w:r>
      <w:r>
        <w:rPr>
          <w:color w:val="7B3D00"/>
        </w:rPr>
        <w:t xml:space="preserve"> : </w:t>
      </w:r>
    </w:p>
    <w:p>
      <w:pPr>
        <w:pStyle w:val="normal8"/>
        <w:rPr>
          <w:color w:val="7B3D00"/>
        </w:rPr>
      </w:pPr>
      <w:r>
        <w:rPr>
          <w:color w:val="7B3D00"/>
        </w:rPr>
      </w:r>
    </w:p>
    <w:p>
      <w:pPr>
        <w:pStyle w:val="normal8"/>
        <w:rPr>
          <w:color w:val="7B3D00"/>
        </w:rPr>
      </w:pPr>
      <w:r>
        <w:rPr>
          <w:color w:val="7B3D00"/>
        </w:rPr>
        <w:t xml:space="preserve">Distribuer une fiche qui explique la formation de l’imparfait. </w:t>
      </w:r>
    </w:p>
    <w:p>
      <w:pPr>
        <w:pStyle w:val="normal8"/>
        <w:rPr>
          <w:color w:val="7B3D00"/>
        </w:rPr>
      </w:pPr>
      <w:r>
        <w:rPr>
          <w:color w:val="7B3D00"/>
        </w:rPr>
        <w:t>Présenter le temps de l’imparfait et sa conjugaison.</w:t>
      </w:r>
    </w:p>
    <w:p>
      <w:pPr>
        <w:pStyle w:val="normal8"/>
        <w:rPr>
          <w:color w:val="7B3D00"/>
        </w:rPr>
      </w:pPr>
      <w:r>
        <w:rPr>
          <w:color w:val="7B3D00"/>
        </w:rPr>
        <w:t xml:space="preserve">Expliquer la formation de l’imparfait et donner les terminaisons. </w:t>
      </w:r>
    </w:p>
    <w:p>
      <w:pPr>
        <w:pStyle w:val="normal8"/>
        <w:rPr>
          <w:color w:val="7B3D00"/>
          <w:u w:val="single"/>
        </w:rPr>
      </w:pPr>
      <w:r>
        <w:rPr>
          <w:color w:val="7B3D00"/>
          <w:u w:val="single"/>
        </w:rPr>
      </w:r>
    </w:p>
    <w:p>
      <w:pPr>
        <w:pStyle w:val="normal8"/>
        <w:rPr>
          <w:color w:val="7B3D00"/>
        </w:rPr>
      </w:pPr>
      <w:r>
        <w:rPr>
          <w:color w:val="7B3D00"/>
          <w:u w:val="single"/>
        </w:rPr>
        <w:t>Correction de l’exercice</w:t>
      </w:r>
      <w:r>
        <w:rPr>
          <w:color w:val="7B3D00"/>
        </w:rPr>
        <w:t xml:space="preserve">  :</w:t>
      </w:r>
    </w:p>
    <w:p>
      <w:pPr>
        <w:pStyle w:val="normal8"/>
        <w:rPr>
          <w:color w:val="7B3D00"/>
        </w:rPr>
      </w:pPr>
      <w:r>
        <w:rPr>
          <w:color w:val="7B3D00"/>
        </w:rPr>
      </w:r>
    </w:p>
    <w:p>
      <w:pPr>
        <w:pStyle w:val="normal8"/>
        <w:rPr>
          <w:color w:val="7B3D00"/>
        </w:rPr>
      </w:pPr>
      <w:r>
        <w:rPr>
          <w:color w:val="7B3D00"/>
        </w:rPr>
        <w:t>Afficher le texte au tableau.</w:t>
      </w:r>
    </w:p>
    <w:p>
      <w:pPr>
        <w:pStyle w:val="normal8"/>
        <w:rPr>
          <w:color w:val="7B3D00"/>
        </w:rPr>
      </w:pPr>
      <w:r>
        <w:rPr>
          <w:color w:val="7B3D00"/>
        </w:rPr>
        <w:t xml:space="preserve">Faire venir les élèves au tableau tour à tour pour surligner les verbes à l’imparfait. </w:t>
      </w:r>
    </w:p>
    <w:p>
      <w:pPr>
        <w:pStyle w:val="normal8"/>
        <w:rPr>
          <w:color w:val="7B3D00"/>
        </w:rPr>
      </w:pPr>
      <w:r>
        <w:rPr>
          <w:color w:val="7B3D00"/>
        </w:rPr>
        <w:t>Faire repérer l’infinitif des verbes surlignés.</w:t>
      </w:r>
    </w:p>
    <w:p>
      <w:pPr>
        <w:pStyle w:val="normal8"/>
        <w:widowControl w:val="false"/>
        <w:spacing w:lineRule="auto" w:line="240"/>
        <w:rPr>
          <w:color w:val="7B3D00"/>
        </w:rPr>
      </w:pPr>
      <w:r>
        <w:rPr>
          <w:color w:val="7B3D00"/>
        </w:rPr>
        <w:t xml:space="preserve">Attention : </w:t>
      </w:r>
    </w:p>
    <w:p>
      <w:pPr>
        <w:pStyle w:val="normal8"/>
        <w:widowControl w:val="false"/>
        <w:numPr>
          <w:ilvl w:val="0"/>
          <w:numId w:val="1"/>
        </w:numPr>
        <w:spacing w:lineRule="auto" w:line="240"/>
        <w:ind w:hanging="360" w:left="720"/>
        <w:rPr>
          <w:color w:val="7B3D00"/>
        </w:rPr>
      </w:pPr>
      <w:r>
        <w:rPr>
          <w:color w:val="7B3D00"/>
        </w:rPr>
        <w:t>Les verbes en rouge ne sont pas conjugués à l’imparfait, mais au plus-que-parfait ;</w:t>
      </w:r>
    </w:p>
    <w:p>
      <w:pPr>
        <w:pStyle w:val="normal8"/>
        <w:widowControl w:val="false"/>
        <w:numPr>
          <w:ilvl w:val="0"/>
          <w:numId w:val="1"/>
        </w:numPr>
        <w:spacing w:lineRule="auto" w:line="240"/>
        <w:ind w:hanging="360" w:left="720"/>
        <w:rPr>
          <w:color w:val="7B3D00"/>
        </w:rPr>
      </w:pPr>
      <w:r>
        <w:rPr>
          <w:color w:val="7B3D00"/>
        </w:rPr>
        <w:t>Les verbes en bleu sont au conditionnel.</w:t>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rPr>
          <w:sz w:val="36"/>
          <w:szCs w:val="36"/>
        </w:rPr>
      </w:r>
    </w:p>
    <w:p>
      <w:pPr>
        <w:pStyle w:val="Normal"/>
        <w:rPr>
          <w:sz w:val="36"/>
          <w:szCs w:val="36"/>
        </w:rPr>
      </w:pPr>
      <w:r>
        <w:drawing>
          <wp:anchor behindDoc="0" distT="144145" distB="144145" distL="144145" distR="144145" simplePos="0" locked="0" layoutInCell="0" allowOverlap="1" relativeHeight="98">
            <wp:simplePos x="0" y="0"/>
            <wp:positionH relativeFrom="page">
              <wp:posOffset>4762500</wp:posOffset>
            </wp:positionH>
            <wp:positionV relativeFrom="page">
              <wp:posOffset>2216785</wp:posOffset>
            </wp:positionV>
            <wp:extent cx="1946910" cy="607060"/>
            <wp:effectExtent l="0" t="0" r="0" b="0"/>
            <wp:wrapSquare wrapText="largest"/>
            <wp:docPr id="65" name="Image3 Copie 1 Copie 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 Copie 1 Copie 2 Copie 1" descr=""/>
                    <pic:cNvPicPr>
                      <a:picLocks noChangeAspect="1" noChangeArrowheads="1"/>
                    </pic:cNvPicPr>
                  </pic:nvPicPr>
                  <pic:blipFill>
                    <a:blip r:embed="rId10"/>
                    <a:stretch>
                      <a:fillRect/>
                    </a:stretch>
                  </pic:blipFill>
                  <pic:spPr bwMode="auto">
                    <a:xfrm>
                      <a:off x="0" y="0"/>
                      <a:ext cx="1946910" cy="607060"/>
                    </a:xfrm>
                    <a:prstGeom prst="rect">
                      <a:avLst/>
                    </a:prstGeom>
                    <a:noFill/>
                  </pic:spPr>
                </pic:pic>
              </a:graphicData>
            </a:graphic>
          </wp:anchor>
        </w:drawing>
      </w:r>
      <w:r>
        <w:rPr>
          <w:b/>
          <w:color w:val="000000"/>
          <w:sz w:val="36"/>
          <w:szCs w:val="36"/>
          <w:shd w:fill="auto" w:val="clear"/>
        </w:rPr>
        <w:t xml:space="preserve">II. </w:t>
      </w:r>
      <w:r>
        <w:rPr>
          <w:b/>
          <w:color w:val="000000"/>
          <w:sz w:val="36"/>
          <w:szCs w:val="36"/>
          <w:highlight w:val="white"/>
          <w:shd w:fill="auto" w:val="clear"/>
        </w:rPr>
        <w:t>Parler des différences</w:t>
      </w:r>
    </w:p>
    <w:p>
      <w:pPr>
        <w:pStyle w:val="Normal"/>
        <w:jc w:val="both"/>
        <w:rPr>
          <w:b/>
        </w:rPr>
      </w:pPr>
      <w:r>
        <w:rPr>
          <w:b/>
        </w:rPr>
        <mc:AlternateContent>
          <mc:Choice Requires="wps">
            <w:drawing>
              <wp:anchor behindDoc="0" distT="14605" distB="14605" distL="14605" distR="14605" simplePos="0" locked="0" layoutInCell="1" allowOverlap="1" relativeHeight="95">
                <wp:simplePos x="0" y="0"/>
                <wp:positionH relativeFrom="column">
                  <wp:posOffset>-8890</wp:posOffset>
                </wp:positionH>
                <wp:positionV relativeFrom="paragraph">
                  <wp:posOffset>73025</wp:posOffset>
                </wp:positionV>
                <wp:extent cx="6134100" cy="635"/>
                <wp:effectExtent l="14605" t="14605" r="14605" b="14605"/>
                <wp:wrapNone/>
                <wp:docPr id="66" name="Ligne horizontale 3"/>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3" stroked="t" o:allowincell="f" style="position:absolute">
                <v:stroke color="#dab092" weight="28440" joinstyle="round" endcap="flat"/>
                <v:fill o:detectmouseclick="t" on="false"/>
                <w10:wrap type="none"/>
              </v:line>
            </w:pict>
          </mc:Fallback>
        </mc:AlternateContent>
      </w:r>
    </w:p>
    <w:p>
      <w:pPr>
        <w:pStyle w:val="normal7"/>
        <w:jc w:val="both"/>
        <w:rPr>
          <w:b/>
        </w:rPr>
      </w:pPr>
      <w:r>
        <w:rPr>
          <w:b/>
        </w:rPr>
        <w:t xml:space="preserve">1. En binôme. À l’oral. Choisissez deux photos à comparer. Quelles sont leurs ressemblances et leurs différences ? </w:t>
      </w:r>
    </w:p>
    <w:p>
      <w:pPr>
        <w:pStyle w:val="normal6"/>
        <w:rPr>
          <w:b/>
          <w:bCs/>
          <w:color w:val="000000"/>
          <w:highlight w:val="white"/>
        </w:rPr>
      </w:pPr>
      <w:r>
        <w:rPr>
          <w:b/>
          <w:bCs/>
          <w:color w:val="000000"/>
          <w:highlight w:val="white"/>
        </w:rPr>
      </w:r>
    </w:p>
    <w:p>
      <w:pPr>
        <w:pStyle w:val="normal7"/>
        <w:rPr>
          <w:i/>
          <w:i/>
        </w:rPr>
      </w:pPr>
      <w:r>
        <w:rPr>
          <w:i/>
        </w:rPr>
        <w:t>Exemple : Sur cette photo, on voit… / Avant, on portait… / Elle est handicapée…</w:t>
      </w:r>
    </w:p>
    <w:p>
      <w:pPr>
        <w:pStyle w:val="normal7"/>
        <w:rPr>
          <w:i/>
          <w:i/>
        </w:rPr>
      </w:pPr>
      <w:r>
        <w:rPr>
          <w:i/>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245" w:hRule="atLeast"/>
        </w:trPr>
        <w:tc>
          <w:tcPr>
            <w:tcW w:w="9637" w:type="dxa"/>
            <w:tcBorders>
              <w:top w:val="nil"/>
              <w:left w:val="nil"/>
              <w:bottom w:val="nil"/>
              <w:right w:val="nil"/>
            </w:tcBorders>
            <w:shd w:fill="F5F0F3" w:val="clear"/>
          </w:tcPr>
          <w:p>
            <w:pPr>
              <w:pStyle w:val="normal7"/>
              <w:suppressAutoHyphens w:val="true"/>
              <w:rPr>
                <w:i/>
                <w:i/>
                <w:color w:val="202122"/>
              </w:rPr>
            </w:pPr>
            <w:r>
              <w:rPr>
                <w:i/>
                <w:color w:val="202122"/>
              </w:rPr>
            </w:r>
          </w:p>
          <w:p>
            <w:pPr>
              <w:pStyle w:val="normal7"/>
              <w:suppressAutoHyphens w:val="true"/>
              <w:rPr/>
            </w:pPr>
            <w:r>
              <w:rPr>
                <w:i/>
                <w:color w:val="202122"/>
              </w:rPr>
              <w:t>Aidez-vous de la fiche annexe La description physique.</w:t>
            </w:r>
          </w:p>
        </w:tc>
      </w:tr>
    </w:tbl>
    <w:p>
      <w:pPr>
        <w:pStyle w:val="Normal"/>
        <w:rPr>
          <w:sz w:val="36"/>
          <w:szCs w:val="36"/>
        </w:rPr>
      </w:pPr>
      <w:r>
        <w:rPr>
          <w:sz w:val="36"/>
          <w:szCs w:val="36"/>
        </w:rPr>
      </w:r>
    </w:p>
    <w:tbl>
      <w:tblPr>
        <w:tblStyle w:val="Table6"/>
        <w:tblW w:w="9638" w:type="dxa"/>
        <w:jc w:val="left"/>
        <w:tblInd w:w="110" w:type="dxa"/>
        <w:tblLayout w:type="fixed"/>
        <w:tblCellMar>
          <w:top w:w="100" w:type="dxa"/>
          <w:left w:w="100" w:type="dxa"/>
          <w:bottom w:w="100" w:type="dxa"/>
          <w:right w:w="100" w:type="dxa"/>
        </w:tblCellMar>
        <w:tblLook w:val="0600"/>
      </w:tblPr>
      <w:tblGrid>
        <w:gridCol w:w="5048"/>
        <w:gridCol w:w="4589"/>
      </w:tblGrid>
      <w:tr>
        <w:trPr/>
        <w:tc>
          <w:tcPr>
            <w:tcW w:w="5048" w:type="dxa"/>
            <w:tcBorders>
              <w:top w:val="single" w:sz="4" w:space="0" w:color="DDDDDD"/>
              <w:left w:val="single" w:sz="4" w:space="0" w:color="DDDDDD"/>
              <w:bottom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917700"/>
                  <wp:effectExtent l="0" t="0" r="0" b="0"/>
                  <wp:docPr id="6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png" descr=""/>
                          <pic:cNvPicPr>
                            <a:picLocks noChangeAspect="1" noChangeArrowheads="1"/>
                          </pic:cNvPicPr>
                        </pic:nvPicPr>
                        <pic:blipFill>
                          <a:blip r:embed="rId11"/>
                          <a:stretch>
                            <a:fillRect/>
                          </a:stretch>
                        </pic:blipFill>
                        <pic:spPr bwMode="auto">
                          <a:xfrm>
                            <a:off x="0" y="0"/>
                            <a:ext cx="2724150" cy="1917700"/>
                          </a:xfrm>
                          <a:prstGeom prst="rect">
                            <a:avLst/>
                          </a:prstGeom>
                          <a:noFill/>
                        </pic:spPr>
                      </pic:pic>
                    </a:graphicData>
                  </a:graphic>
                </wp:inline>
              </w:drawing>
            </w:r>
          </w:p>
        </w:tc>
        <w:tc>
          <w:tcPr>
            <w:tcW w:w="4589" w:type="dxa"/>
            <w:tcBorders>
              <w:top w:val="single" w:sz="4" w:space="0" w:color="DDDDDD"/>
              <w:left w:val="single" w:sz="4" w:space="0" w:color="DDDDDD"/>
              <w:bottom w:val="single" w:sz="4" w:space="0" w:color="DDDDDD"/>
              <w:right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816100"/>
                  <wp:effectExtent l="0" t="0" r="0" b="0"/>
                  <wp:docPr id="68"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descr=""/>
                          <pic:cNvPicPr>
                            <a:picLocks noChangeAspect="1" noChangeArrowheads="1"/>
                          </pic:cNvPicPr>
                        </pic:nvPicPr>
                        <pic:blipFill>
                          <a:blip r:embed="rId12"/>
                          <a:stretch>
                            <a:fillRect/>
                          </a:stretch>
                        </pic:blipFill>
                        <pic:spPr bwMode="auto">
                          <a:xfrm>
                            <a:off x="0" y="0"/>
                            <a:ext cx="2724150" cy="1816100"/>
                          </a:xfrm>
                          <a:prstGeom prst="rect">
                            <a:avLst/>
                          </a:prstGeom>
                          <a:noFill/>
                        </pic:spPr>
                      </pic:pic>
                    </a:graphicData>
                  </a:graphic>
                </wp:inline>
              </w:drawing>
            </w:r>
          </w:p>
        </w:tc>
      </w:tr>
      <w:tr>
        <w:trPr/>
        <w:tc>
          <w:tcPr>
            <w:tcW w:w="5048" w:type="dxa"/>
            <w:tcBorders>
              <w:left w:val="single" w:sz="4" w:space="0" w:color="DDDDDD"/>
              <w:bottom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b/>
              </w:rPr>
            </w:pPr>
            <w:r>
              <w:rPr/>
              <w:drawing>
                <wp:inline distT="0" distB="0" distL="0" distR="0">
                  <wp:extent cx="2724150" cy="1816100"/>
                  <wp:effectExtent l="0" t="0" r="0" b="0"/>
                  <wp:docPr id="69"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jpg" descr=""/>
                          <pic:cNvPicPr>
                            <a:picLocks noChangeAspect="1" noChangeArrowheads="1"/>
                          </pic:cNvPicPr>
                        </pic:nvPicPr>
                        <pic:blipFill>
                          <a:blip r:embed="rId13"/>
                          <a:stretch>
                            <a:fillRect/>
                          </a:stretch>
                        </pic:blipFill>
                        <pic:spPr bwMode="auto">
                          <a:xfrm>
                            <a:off x="0" y="0"/>
                            <a:ext cx="2724150" cy="1816100"/>
                          </a:xfrm>
                          <a:prstGeom prst="rect">
                            <a:avLst/>
                          </a:prstGeom>
                          <a:noFill/>
                        </pic:spPr>
                      </pic:pic>
                    </a:graphicData>
                  </a:graphic>
                </wp:inline>
              </w:drawing>
            </w:r>
          </w:p>
        </w:tc>
        <w:tc>
          <w:tcPr>
            <w:tcW w:w="4589" w:type="dxa"/>
            <w:tcBorders>
              <w:left w:val="single" w:sz="4" w:space="0" w:color="DDDDDD"/>
              <w:bottom w:val="single" w:sz="4" w:space="0" w:color="DDDDDD"/>
              <w:right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816100"/>
                  <wp:effectExtent l="0" t="0" r="0" b="0"/>
                  <wp:docPr id="7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descr=""/>
                          <pic:cNvPicPr>
                            <a:picLocks noChangeAspect="1" noChangeArrowheads="1"/>
                          </pic:cNvPicPr>
                        </pic:nvPicPr>
                        <pic:blipFill>
                          <a:blip r:embed="rId14"/>
                          <a:stretch>
                            <a:fillRect/>
                          </a:stretch>
                        </pic:blipFill>
                        <pic:spPr bwMode="auto">
                          <a:xfrm>
                            <a:off x="0" y="0"/>
                            <a:ext cx="2724150" cy="1816100"/>
                          </a:xfrm>
                          <a:prstGeom prst="rect">
                            <a:avLst/>
                          </a:prstGeom>
                          <a:noFill/>
                        </pic:spPr>
                      </pic:pic>
                    </a:graphicData>
                  </a:graphic>
                </wp:inline>
              </w:drawing>
            </w:r>
          </w:p>
        </w:tc>
      </w:tr>
      <w:tr>
        <w:trPr/>
        <w:tc>
          <w:tcPr>
            <w:tcW w:w="5048" w:type="dxa"/>
            <w:tcBorders>
              <w:left w:val="single" w:sz="4" w:space="0" w:color="DDDDDD"/>
              <w:bottom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816100"/>
                  <wp:effectExtent l="0" t="0" r="0" b="0"/>
                  <wp:docPr id="7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png" descr=""/>
                          <pic:cNvPicPr>
                            <a:picLocks noChangeAspect="1" noChangeArrowheads="1"/>
                          </pic:cNvPicPr>
                        </pic:nvPicPr>
                        <pic:blipFill>
                          <a:blip r:embed="rId15"/>
                          <a:stretch>
                            <a:fillRect/>
                          </a:stretch>
                        </pic:blipFill>
                        <pic:spPr bwMode="auto">
                          <a:xfrm>
                            <a:off x="0" y="0"/>
                            <a:ext cx="2724150" cy="1816100"/>
                          </a:xfrm>
                          <a:prstGeom prst="rect">
                            <a:avLst/>
                          </a:prstGeom>
                          <a:noFill/>
                        </pic:spPr>
                      </pic:pic>
                    </a:graphicData>
                  </a:graphic>
                </wp:inline>
              </w:drawing>
            </w:r>
          </w:p>
        </w:tc>
        <w:tc>
          <w:tcPr>
            <w:tcW w:w="4589" w:type="dxa"/>
            <w:tcBorders>
              <w:left w:val="single" w:sz="4" w:space="0" w:color="DDDDDD"/>
              <w:bottom w:val="single" w:sz="4" w:space="0" w:color="DDDDDD"/>
              <w:right w:val="single" w:sz="4" w:space="0" w:color="DDDDDD"/>
            </w:tcBorders>
            <w:shd w:fill="auto" w:val="clear"/>
          </w:tcPr>
          <w:p>
            <w:pPr>
              <w:pStyle w:val="normal7"/>
              <w:widowControl w:val="false"/>
              <w:spacing w:lineRule="auto" w:line="240"/>
              <w:rPr/>
            </w:pPr>
            <w:r>
              <w:rPr/>
              <w:drawing>
                <wp:inline distT="0" distB="0" distL="0" distR="0">
                  <wp:extent cx="2724150" cy="1816100"/>
                  <wp:effectExtent l="0" t="0" r="0" b="0"/>
                  <wp:docPr id="72"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jpg" descr=""/>
                          <pic:cNvPicPr>
                            <a:picLocks noChangeAspect="1" noChangeArrowheads="1"/>
                          </pic:cNvPicPr>
                        </pic:nvPicPr>
                        <pic:blipFill>
                          <a:blip r:embed="rId16"/>
                          <a:stretch>
                            <a:fillRect/>
                          </a:stretch>
                        </pic:blipFill>
                        <pic:spPr bwMode="auto">
                          <a:xfrm>
                            <a:off x="0" y="0"/>
                            <a:ext cx="2724150" cy="1816100"/>
                          </a:xfrm>
                          <a:prstGeom prst="rect">
                            <a:avLst/>
                          </a:prstGeom>
                          <a:noFill/>
                        </pic:spPr>
                      </pic:pic>
                    </a:graphicData>
                  </a:graphic>
                </wp:inline>
              </w:drawing>
            </w:r>
          </w:p>
        </w:tc>
      </w:tr>
    </w:tbl>
    <w:p>
      <w:pPr>
        <w:pStyle w:val="normal8"/>
        <w:jc w:val="both"/>
        <w:rPr/>
      </w:pPr>
      <w:r>
        <w:rPr/>
      </w:r>
    </w:p>
    <w:p>
      <w:pPr>
        <w:pStyle w:val="normal8"/>
        <w:jc w:val="both"/>
        <w:rPr/>
      </w:pPr>
      <w:r>
        <w:rPr/>
      </w:r>
    </w:p>
    <w:p>
      <w:pPr>
        <w:pStyle w:val="normal8"/>
        <w:jc w:val="both"/>
        <w:rPr>
          <w:color w:val="7B3D00"/>
        </w:rPr>
      </w:pPr>
      <w:r>
        <w:rPr>
          <w:color w:val="7B3D00"/>
        </w:rPr>
        <w:t xml:space="preserve">En binôme avec retour en groupe classe. </w:t>
      </w:r>
    </w:p>
    <w:p>
      <w:pPr>
        <w:pStyle w:val="normal8"/>
        <w:jc w:val="both"/>
        <w:rPr>
          <w:color w:val="7B3D00"/>
        </w:rPr>
      </w:pPr>
      <w:r>
        <w:rPr>
          <w:color w:val="7B3D00"/>
        </w:rPr>
        <w:t xml:space="preserve">Distribuer la fiche annexe </w:t>
      </w:r>
      <w:r>
        <w:rPr>
          <w:i/>
          <w:color w:val="7B3D00"/>
        </w:rPr>
        <w:t>La description physique</w:t>
      </w:r>
      <w:r>
        <w:rPr>
          <w:color w:val="7B3D00"/>
        </w:rPr>
        <w:t>.</w:t>
      </w:r>
    </w:p>
    <w:p>
      <w:pPr>
        <w:pStyle w:val="normal8"/>
        <w:jc w:val="both"/>
        <w:rPr/>
      </w:pPr>
      <w:r>
        <w:rPr/>
      </w:r>
    </w:p>
    <w:p>
      <w:pPr>
        <w:pStyle w:val="normal7"/>
        <w:ind w:hanging="0" w:left="0"/>
        <w:jc w:val="both"/>
        <w:rPr>
          <w:b/>
        </w:rPr>
      </w:pPr>
      <w:r>
        <w:rPr>
          <w:b/>
        </w:rPr>
        <w:t xml:space="preserve">2. À l’oral. Les vêtements sont très importants pour s’exprimer. Aimeriez-vous porter des uniformes scolaires comme le font plusieurs pays ? Pourquoi ? </w:t>
      </w:r>
    </w:p>
    <w:p>
      <w:pPr>
        <w:pStyle w:val="normal6"/>
        <w:rPr>
          <w:b/>
          <w:bCs/>
          <w:color w:val="000000"/>
          <w:highlight w:val="white"/>
        </w:rPr>
      </w:pPr>
      <w:r>
        <w:rPr>
          <w:b/>
          <w:bCs/>
          <w:color w:val="000000"/>
          <w:highlight w:val="white"/>
        </w:rPr>
      </w:r>
    </w:p>
    <w:p>
      <w:pPr>
        <w:pStyle w:val="normal8"/>
        <w:ind w:hanging="0" w:left="0"/>
        <w:jc w:val="both"/>
        <w:rPr>
          <w:color w:val="7B3D00"/>
        </w:rPr>
      </w:pPr>
      <w:r>
        <w:rPr>
          <w:color w:val="7B3D00"/>
        </w:rPr>
        <w:t>Discussion en binôme ou en groupe classe.</w:t>
      </w:r>
    </w:p>
    <w:p>
      <w:pPr>
        <w:pStyle w:val="normal8"/>
        <w:ind w:hanging="0" w:left="0"/>
        <w:jc w:val="both"/>
        <w:rPr>
          <w:color w:val="FF0000"/>
        </w:rPr>
      </w:pPr>
      <w:r>
        <w:rPr>
          <w:color w:val="FF0000"/>
        </w:rPr>
      </w:r>
    </w:p>
    <w:p>
      <w:pPr>
        <w:pStyle w:val="Normal"/>
        <w:rPr>
          <w:color w:val="000000"/>
        </w:rPr>
      </w:pPr>
      <w:r>
        <w:rPr>
          <w:b/>
          <w:color w:val="000000"/>
          <w:sz w:val="36"/>
          <w:szCs w:val="36"/>
          <w:shd w:fill="auto" w:val="clear"/>
        </w:rPr>
        <w:t>III. Pour aller plus loin</w:t>
      </w:r>
    </w:p>
    <w:p>
      <w:pPr>
        <w:pStyle w:val="Normal"/>
        <w:jc w:val="both"/>
        <w:rPr>
          <w:b/>
        </w:rPr>
      </w:pPr>
      <w:r>
        <w:rPr>
          <w:b/>
        </w:rPr>
        <mc:AlternateContent>
          <mc:Choice Requires="wps">
            <w:drawing>
              <wp:anchor behindDoc="0" distT="14605" distB="14605" distL="14605" distR="14605" simplePos="0" locked="0" layoutInCell="1" allowOverlap="1" relativeHeight="96">
                <wp:simplePos x="0" y="0"/>
                <wp:positionH relativeFrom="column">
                  <wp:posOffset>20320</wp:posOffset>
                </wp:positionH>
                <wp:positionV relativeFrom="paragraph">
                  <wp:posOffset>73025</wp:posOffset>
                </wp:positionV>
                <wp:extent cx="6084570" cy="635"/>
                <wp:effectExtent l="14605" t="14605" r="14605" b="14605"/>
                <wp:wrapNone/>
                <wp:docPr id="73" name="Ligne horizontale 1"/>
                <a:graphic xmlns:a="http://schemas.openxmlformats.org/drawingml/2006/main">
                  <a:graphicData uri="http://schemas.microsoft.com/office/word/2010/wordprocessingShape">
                    <wps:wsp>
                      <wps:cNvSpPr/>
                      <wps:spPr>
                        <a:xfrm>
                          <a:off x="0" y="0"/>
                          <a:ext cx="608472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6pt,5.75pt" to="480.65pt,5.75pt" ID="Ligne horizontale 1" stroked="t" o:allowincell="f" style="position:absolute">
                <v:stroke color="#dab092" weight="28440" joinstyle="round" endcap="flat"/>
                <v:fill o:detectmouseclick="t" on="false"/>
                <w10:wrap type="none"/>
              </v:line>
            </w:pict>
          </mc:Fallback>
        </mc:AlternateContent>
      </w:r>
    </w:p>
    <w:p>
      <w:pPr>
        <w:pStyle w:val="normal7"/>
        <w:jc w:val="both"/>
        <w:rPr>
          <w:b/>
          <w:highlight w:val="white"/>
        </w:rPr>
      </w:pPr>
      <w:r>
        <w:rPr>
          <w:b/>
          <w:highlight w:val="white"/>
        </w:rPr>
        <w:t xml:space="preserve">1. En binôme. Décris une personne à ton/ta partenaire, qui devra la dessiner. </w:t>
      </w:r>
    </w:p>
    <w:p>
      <w:pPr>
        <w:pStyle w:val="normal7"/>
        <w:jc w:val="both"/>
        <w:rPr>
          <w:b/>
          <w:highlight w:val="white"/>
        </w:rPr>
      </w:pPr>
      <w:r>
        <w:rPr>
          <w:b/>
          <w:highlight w:val="white"/>
        </w:rPr>
        <w:t>Puis, échangez les rôles.</w:t>
      </w:r>
    </w:p>
    <w:p>
      <w:pPr>
        <w:pStyle w:val="normal7"/>
        <w:jc w:val="both"/>
        <w:rPr>
          <w:b/>
          <w:highlight w:val="white"/>
        </w:rPr>
      </w:pPr>
      <w:r>
        <w:rPr>
          <w:b/>
          <w:highlight w:val="white"/>
        </w:rPr>
      </w:r>
    </w:p>
    <w:p>
      <w:pPr>
        <w:pStyle w:val="normal8"/>
        <w:rPr>
          <w:color w:val="7B3D00"/>
        </w:rPr>
      </w:pPr>
      <w:r>
        <w:rPr>
          <w:color w:val="7B3D00"/>
          <w:u w:val="single"/>
        </w:rPr>
        <w:t>Piste de correction de l’activité</w:t>
      </w:r>
      <w:r>
        <w:rPr>
          <w:color w:val="7B3D00"/>
        </w:rPr>
        <w:t xml:space="preserve"> :</w:t>
      </w:r>
    </w:p>
    <w:p>
      <w:pPr>
        <w:pStyle w:val="normal8"/>
        <w:rPr>
          <w:color w:val="7B3D00"/>
        </w:rPr>
      </w:pPr>
      <w:r>
        <w:rPr>
          <w:color w:val="7B3D00"/>
        </w:rPr>
      </w:r>
    </w:p>
    <w:p>
      <w:pPr>
        <w:pStyle w:val="normal8"/>
        <w:rPr>
          <w:color w:val="7B3D00"/>
        </w:rPr>
      </w:pPr>
      <w:r>
        <w:rPr>
          <w:color w:val="7B3D00"/>
        </w:rPr>
        <w:t xml:space="preserve">Vérifier la compréhension du vocabulaire et de la tâche à réaliser avec les élèves. </w:t>
      </w:r>
    </w:p>
    <w:p>
      <w:pPr>
        <w:pStyle w:val="normal8"/>
        <w:rPr>
          <w:color w:val="7B3D00"/>
        </w:rPr>
      </w:pPr>
      <w:r>
        <w:rPr>
          <w:color w:val="7B3D00"/>
        </w:rPr>
        <w:t xml:space="preserve">Exemple de description : </w:t>
      </w:r>
      <w:r>
        <w:rPr>
          <w:i/>
          <w:color w:val="7B3D00"/>
        </w:rPr>
        <w:t xml:space="preserve">C’est un homme grand avec les cheveux longs et blonds. Il a les yeux bleus et il porte une casquette. Il n’a qu’un seul bras. etc. </w:t>
      </w:r>
    </w:p>
    <w:p>
      <w:pPr>
        <w:pStyle w:val="normal8"/>
        <w:rPr>
          <w:color w:val="7B3D00"/>
        </w:rPr>
      </w:pPr>
      <w:r>
        <w:rPr>
          <w:color w:val="7B3D00"/>
        </w:rPr>
        <w:t>Afficher les portraits des élèves en classe et discuter des différences physiques.</w:t>
      </w:r>
    </w:p>
    <w:p>
      <w:pPr>
        <w:pStyle w:val="normal8"/>
        <w:rPr>
          <w:color w:val="FF0000"/>
        </w:rPr>
      </w:pPr>
      <w:r>
        <w:rPr>
          <w:color w:val="FF0000"/>
        </w:rPr>
      </w:r>
    </w:p>
    <w:p>
      <w:pPr>
        <w:pStyle w:val="normal7"/>
        <w:rPr>
          <w:b/>
        </w:rPr>
      </w:pPr>
      <w:r>
        <w:rPr>
          <w:b/>
        </w:rPr>
        <w:t>2. Exercice d’écriture</w:t>
      </w:r>
    </w:p>
    <w:p>
      <w:pPr>
        <w:pStyle w:val="normal6"/>
        <w:rPr>
          <w:b/>
          <w:bCs/>
          <w:color w:val="000000"/>
          <w:highlight w:val="white"/>
        </w:rPr>
      </w:pPr>
      <w:r>
        <w:rPr>
          <w:b/>
          <w:bCs/>
          <w:color w:val="000000"/>
          <w:highlight w:val="white"/>
        </w:rPr>
        <w:drawing>
          <wp:anchor behindDoc="0" distT="0" distB="0" distL="0" distR="0" simplePos="0" locked="0" layoutInCell="0" allowOverlap="1" relativeHeight="97">
            <wp:simplePos x="0" y="0"/>
            <wp:positionH relativeFrom="column">
              <wp:posOffset>4411345</wp:posOffset>
            </wp:positionH>
            <wp:positionV relativeFrom="paragraph">
              <wp:posOffset>57785</wp:posOffset>
            </wp:positionV>
            <wp:extent cx="1491615" cy="1491615"/>
            <wp:effectExtent l="0" t="0" r="0" b="0"/>
            <wp:wrapSquare wrapText="largest"/>
            <wp:docPr id="74" name="HTTPS://WWW.YOUTUBE.COM/WATCH?V=VCVIMQO4LSE" des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TTPS://WWW.YOUTUBE.COM/WATCH?V=VCVIMQO4LSE" descr="">
                      <a:hlinkClick r:id="rId18"/>
                    </pic:cNvPr>
                    <pic:cNvPicPr>
                      <a:picLocks noChangeAspect="1" noChangeArrowheads="1"/>
                    </pic:cNvPicPr>
                  </pic:nvPicPr>
                  <pic:blipFill>
                    <a:blip r:embed="rId17"/>
                    <a:stretch>
                      <a:fillRect/>
                    </a:stretch>
                  </pic:blipFill>
                  <pic:spPr bwMode="auto">
                    <a:xfrm>
                      <a:off x="0" y="0"/>
                      <a:ext cx="1491615" cy="1491615"/>
                    </a:xfrm>
                    <a:prstGeom prst="rect">
                      <a:avLst/>
                    </a:prstGeom>
                    <a:noFill/>
                  </pic:spPr>
                </pic:pic>
              </a:graphicData>
            </a:graphic>
          </wp:anchor>
        </w:drawing>
      </w:r>
    </w:p>
    <w:p>
      <w:pPr>
        <w:pStyle w:val="normal7"/>
        <w:rPr>
          <w:b/>
          <w:bCs/>
          <w:color w:val="000000"/>
          <w:highlight w:val="white"/>
        </w:rPr>
      </w:pPr>
      <w:r>
        <w:rPr>
          <w:b/>
          <w:bCs/>
          <w:color w:val="000000"/>
          <w:highlight w:val="white"/>
        </w:rPr>
        <w:t xml:space="preserve">a) Regarde le dessin animé qui retrace l’histoire de </w:t>
      </w:r>
      <w:r>
        <w:rPr>
          <w:b/>
          <w:bCs/>
          <w:i/>
          <w:color w:val="000000"/>
          <w:highlight w:val="white"/>
        </w:rPr>
        <w:t xml:space="preserve">L’intrépide soldat de plomb : </w:t>
      </w:r>
      <w:r>
        <w:rPr>
          <w:b/>
          <w:bCs/>
          <w:color w:val="000000"/>
          <w:highlight w:val="white"/>
          <w:u w:val="none"/>
          <w:shd w:fill="auto" w:val="clear"/>
        </w:rPr>
        <w:t>le stoïque soldat de plomb</w:t>
      </w:r>
      <w:r>
        <w:rPr>
          <w:b/>
          <w:bCs/>
          <w:color w:val="000000"/>
          <w:highlight w:val="white"/>
          <w:u w:val="none"/>
        </w:rPr>
        <w:t xml:space="preserve"> . </w:t>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7"/>
        <w:rPr/>
      </w:pPr>
      <w:r>
        <w:rPr>
          <w:b/>
          <w:bCs/>
          <w:color w:val="000000"/>
          <w:highlight w:val="white"/>
        </w:rPr>
        <w:t>b) Écris un court résumé de ce conte.</w:t>
      </w:r>
    </w:p>
    <w:p>
      <w:pPr>
        <w:pStyle w:val="normal6"/>
        <w:rPr>
          <w:highlight w:val="white"/>
        </w:rPr>
      </w:pPr>
      <w:r>
        <w:rPr>
          <w:highlight w:val="white"/>
        </w:rPr>
      </w:r>
    </w:p>
    <w:p>
      <w:pPr>
        <w:pStyle w:val="normal8"/>
        <w:rPr>
          <w:color w:val="7B3D00"/>
        </w:rPr>
      </w:pPr>
      <w:r>
        <w:rPr>
          <w:color w:val="7B3D00"/>
          <w:u w:val="single"/>
        </w:rPr>
        <w:t>Piste de correction de l’activité</w:t>
      </w:r>
      <w:r>
        <w:rPr>
          <w:color w:val="7B3D00"/>
        </w:rPr>
        <w:t xml:space="preserve"> :</w:t>
      </w:r>
    </w:p>
    <w:p>
      <w:pPr>
        <w:pStyle w:val="normal8"/>
        <w:rPr>
          <w:color w:val="7B3D00"/>
        </w:rPr>
      </w:pPr>
      <w:r>
        <w:rPr>
          <w:color w:val="7B3D00"/>
        </w:rPr>
      </w:r>
    </w:p>
    <w:p>
      <w:pPr>
        <w:pStyle w:val="normal8"/>
        <w:jc w:val="both"/>
        <w:rPr>
          <w:color w:val="7B3D00"/>
        </w:rPr>
      </w:pPr>
      <w:r>
        <w:rPr>
          <w:i/>
          <w:color w:val="7B3D00"/>
          <w:szCs w:val="24"/>
        </w:rPr>
        <w:t>Ce conte d’Andersen raconte l’histoire d’amour d’un soldat de plomb qui n’a qu’une seule jambe et d’une danseuse en papier qui se tient sur une jambe. Le soldat tombe de la fenêtre et vit de nombreuses aventures avant d’être réuni avec son amoureuse.</w:t>
      </w:r>
    </w:p>
    <w:p>
      <w:pPr>
        <w:pStyle w:val="Normal"/>
        <w:jc w:val="both"/>
        <w:rPr>
          <w:color w:themeColor="background1" w:themeShade="d9" w:val="D9D9D9"/>
          <w:szCs w:val="24"/>
        </w:rPr>
      </w:pPr>
      <w:r>
        <w:rPr>
          <w:color w:themeColor="background1" w:themeShade="d9" w:val="D9D9D9"/>
          <w:szCs w:val="24"/>
        </w:rPr>
      </w:r>
    </w:p>
    <w:p>
      <w:pPr>
        <w:pStyle w:val="normal7"/>
        <w:rPr/>
      </w:pPr>
      <w:r>
        <w:rPr>
          <w:b/>
          <w:bCs/>
          <w:color w:val="000000"/>
          <w:highlight w:val="white"/>
        </w:rPr>
        <w:t>c) Écris le résumé d’un autre conte de Hans Christian Andersen et fais deviner à ta classe de quelle histoire il s'agit.</w:t>
      </w:r>
    </w:p>
    <w:p>
      <w:pPr>
        <w:pStyle w:val="normal6"/>
        <w:rPr>
          <w:highlight w:val="white"/>
        </w:rPr>
      </w:pPr>
      <w:r>
        <w:rPr>
          <w:highlight w:val="white"/>
        </w:rPr>
      </w:r>
    </w:p>
    <w:p>
      <w:pPr>
        <w:pStyle w:val="normal8"/>
        <w:keepNext w:val="false"/>
        <w:keepLines w:val="false"/>
        <w:pageBreakBefore w:val="false"/>
        <w:widowControl/>
        <w:shd w:val="clear" w:fill="auto"/>
        <w:spacing w:lineRule="auto" w:line="276" w:before="0" w:after="0"/>
        <w:ind w:hanging="0" w:left="0" w:right="0"/>
        <w:jc w:val="left"/>
        <w:rPr>
          <w:color w:val="7B3D00"/>
        </w:rPr>
      </w:pPr>
      <w:r>
        <w:rPr>
          <w:color w:val="7B3D00"/>
        </w:rPr>
        <w:t>Les élèves choisissent leur conte préféré de H.C. Andersen et le résument brièvement.</w:t>
      </w:r>
    </w:p>
    <w:p>
      <w:pPr>
        <w:pStyle w:val="normal8"/>
        <w:keepNext w:val="false"/>
        <w:keepLines w:val="false"/>
        <w:widowControl/>
        <w:shd w:val="clear" w:fill="auto"/>
        <w:spacing w:lineRule="auto" w:line="276" w:before="0" w:after="0"/>
        <w:ind w:hanging="0" w:left="0" w:right="0"/>
        <w:jc w:val="left"/>
        <w:rPr>
          <w:color w:val="7B3D00"/>
        </w:rPr>
      </w:pPr>
      <w:r>
        <w:rPr>
          <w:color w:val="7B3D00"/>
          <w:szCs w:val="24"/>
        </w:rPr>
        <w:t xml:space="preserve">Ils/elles lisent à voix haute leur résumé afin de faire deviner à la classe de quel conte il s'agit. </w:t>
      </w:r>
    </w:p>
    <w:p>
      <w:pPr>
        <w:pStyle w:val="Normal"/>
        <w:jc w:val="both"/>
        <w:rPr>
          <w:color w:themeColor="background1" w:themeShade="d9" w:val="D9D9D9"/>
          <w:szCs w:val="24"/>
        </w:rPr>
      </w:pPr>
      <w:r>
        <w:rPr>
          <w:color w:themeColor="background1" w:themeShade="d9" w:val="D9D9D9"/>
          <w:szCs w:val="24"/>
        </w:rPr>
      </w:r>
    </w:p>
    <w:p>
      <w:pPr>
        <w:pStyle w:val="Normal"/>
        <w:jc w:val="both"/>
        <w:rPr/>
      </w:pPr>
      <w:r>
        <w:rPr/>
      </w:r>
    </w:p>
    <w:p>
      <w:pPr>
        <w:pStyle w:val="Normal"/>
        <w:jc w:val="both"/>
        <w:rPr>
          <w:color w:themeColor="background1" w:themeShade="d9" w:val="D9D9D9"/>
          <w:szCs w:val="24"/>
          <w:highlight w:val="white"/>
        </w:rPr>
      </w:pPr>
      <w:r>
        <w:rPr>
          <w:color w:themeColor="background1" w:themeShade="d9" w:val="D9D9D9"/>
          <w:szCs w:val="24"/>
          <w:highlight w:val="white"/>
        </w:rPr>
      </w:r>
    </w:p>
    <w:sectPr>
      <w:footerReference w:type="even" r:id="rId19"/>
      <w:footerReference w:type="default" r:id="rId20"/>
      <w:footerReference w:type="first" r:id="rId21"/>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 w:name="Wingdings">
    <w:charset w:val="02"/>
    <w:family w:val="auto"/>
    <w:pitch w:val="default"/>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26">
          <wp:simplePos x="0" y="0"/>
          <wp:positionH relativeFrom="column">
            <wp:posOffset>1906270</wp:posOffset>
          </wp:positionH>
          <wp:positionV relativeFrom="paragraph">
            <wp:posOffset>3810</wp:posOffset>
          </wp:positionV>
          <wp:extent cx="1005205" cy="494665"/>
          <wp:effectExtent l="0" t="0" r="0" b="0"/>
          <wp:wrapSquare wrapText="largest"/>
          <wp:docPr id="7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32">
          <wp:simplePos x="0" y="0"/>
          <wp:positionH relativeFrom="column">
            <wp:posOffset>14605</wp:posOffset>
          </wp:positionH>
          <wp:positionV relativeFrom="paragraph">
            <wp:posOffset>635</wp:posOffset>
          </wp:positionV>
          <wp:extent cx="1690370" cy="521970"/>
          <wp:effectExtent l="0" t="0" r="0" b="0"/>
          <wp:wrapSquare wrapText="largest"/>
          <wp:docPr id="7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À la découverte du conte L’intrépide soldat de plomb</w:t>
    </w:r>
  </w:p>
  <w:p>
    <w:pPr>
      <w:pStyle w:val="Footer"/>
      <w:jc w:val="right"/>
      <w:rPr>
        <w:sz w:val="20"/>
        <w:szCs w:val="20"/>
      </w:rPr>
    </w:pPr>
    <w:r>
      <w:rPr>
        <w:sz w:val="18"/>
        <w:szCs w:val="18"/>
      </w:rPr>
      <w:t xml:space="preserve">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26">
          <wp:simplePos x="0" y="0"/>
          <wp:positionH relativeFrom="column">
            <wp:posOffset>1906270</wp:posOffset>
          </wp:positionH>
          <wp:positionV relativeFrom="paragraph">
            <wp:posOffset>3810</wp:posOffset>
          </wp:positionV>
          <wp:extent cx="1005205" cy="494665"/>
          <wp:effectExtent l="0" t="0" r="0" b="0"/>
          <wp:wrapSquare wrapText="largest"/>
          <wp:docPr id="7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32">
          <wp:simplePos x="0" y="0"/>
          <wp:positionH relativeFrom="column">
            <wp:posOffset>14605</wp:posOffset>
          </wp:positionH>
          <wp:positionV relativeFrom="paragraph">
            <wp:posOffset>635</wp:posOffset>
          </wp:positionV>
          <wp:extent cx="1690370" cy="521970"/>
          <wp:effectExtent l="0" t="0" r="0" b="0"/>
          <wp:wrapSquare wrapText="largest"/>
          <wp:docPr id="7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À la découverte du conte L’intrépide soldat de plomb</w:t>
    </w:r>
  </w:p>
  <w:p>
    <w:pPr>
      <w:pStyle w:val="Footer"/>
      <w:jc w:val="right"/>
      <w:rPr>
        <w:sz w:val="20"/>
        <w:szCs w:val="20"/>
      </w:rPr>
    </w:pPr>
    <w:r>
      <w:rPr>
        <w:sz w:val="18"/>
        <w:szCs w:val="18"/>
      </w:rPr>
      <w:t xml:space="preserve">CC BY-NC-ND 4.0 </w:t>
    </w:r>
    <w:r>
      <w:rPr>
        <w:sz w:val="20"/>
        <w:szCs w:val="20"/>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InternetLink4">
    <w:name w:val="Internet Link4"/>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1">
    <w:name w:val="normal5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6">
    <w:name w:val="normal6"/>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7">
    <w:name w:val="normal7"/>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8">
    <w:name w:val="normal8"/>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6.png"/><Relationship Id="rId9" Type="http://schemas.openxmlformats.org/officeDocument/2006/relationships/image" Target="media/image5.png"/><Relationship Id="rId10" Type="http://schemas.openxmlformats.org/officeDocument/2006/relationships/image" Target="media/image5.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hyperlink" Target="https://www.youtube.com/watch?v=vCVIMQO4lSE" TargetMode="Externa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_rels/footer3.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1090</TotalTime>
  <Application>LibreOffice/24.8.3.1$Linux_X86_64 LibreOffice_project/480$Build-1</Application>
  <AppVersion>15.0000</AppVersion>
  <Pages>6</Pages>
  <Words>1236</Words>
  <Characters>5968</Characters>
  <CharactersWithSpaces>7397</CharactersWithSpaces>
  <Paragraphs>130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2024-11-14T21:54:55Z</cp:lastPrinted>
  <dcterms:modified xsi:type="dcterms:W3CDTF">2024-11-16T17:55:43Z</dcterms:modified>
  <cp:revision>218</cp:revision>
  <dc:subject/>
  <dc:title/>
</cp:coreProperties>
</file>

<file path=docProps/custom.xml><?xml version="1.0" encoding="utf-8"?>
<Properties xmlns="http://schemas.openxmlformats.org/officeDocument/2006/custom-properties" xmlns:vt="http://schemas.openxmlformats.org/officeDocument/2006/docPropsVTypes"/>
</file>