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4.png" ContentType="image/png"/>
  <Override PartName="/word/media/image2.png" ContentType="image/png"/>
  <Override PartName="/word/media/image9.jpeg" ContentType="image/jpeg"/>
  <Override PartName="/word/media/image12.png" ContentType="image/png"/>
  <Override PartName="/word/media/image3.png" ContentType="image/png"/>
  <Override PartName="/word/media/image5.jpeg" ContentType="image/jpeg"/>
  <Override PartName="/word/media/image4.png" ContentType="image/png"/>
  <Override PartName="/word/media/image13.png" ContentType="image/png"/>
  <Override PartName="/word/media/image7.png" ContentType="image/png"/>
  <Override PartName="/word/media/image11.jpeg" ContentType="image/jpeg"/>
  <Override PartName="/word/media/image8.jpeg" ContentType="image/jpeg"/>
  <Override PartName="/word/media/image6.jpeg" ContentType="image/jpeg"/>
  <Override PartName="/word/media/image1.png" ContentType="image/png"/>
  <Override PartName="/word/media/image10.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42">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3">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A2/A2+</w:t>
                      </w:r>
                    </w:p>
                  </w:txbxContent>
                </v:textbox>
                <w10:wrap type="none"/>
              </v:rect>
            </w:pict>
          </mc:Fallback>
        </mc:AlternateContent>
      </w:r>
      <w:r>
        <w:rPr>
          <w:rFonts w:ascii="Lato Black" w:hAnsi="Lato Black"/>
          <w:b/>
          <w:i w:val="false"/>
          <w:iCs w:val="false"/>
          <w:sz w:val="44"/>
          <w:szCs w:val="44"/>
        </w:rPr>
        <w:t>Raconte-moi une histoire</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41">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3"/>
        <w:jc w:val="both"/>
        <w:rPr>
          <w:highlight w:val="none"/>
        </w:rPr>
      </w:pPr>
      <w:r>
        <w:rPr>
          <w:highlight w:val="white"/>
          <w:shd w:fill="auto" w:val="clear"/>
        </w:rPr>
        <w:t>Suivez les différentes étapes qui vous permettront de créer et de raconter un conte de votre invention.</w:t>
      </w:r>
    </w:p>
    <w:p>
      <w:pPr>
        <w:pStyle w:val="Normal"/>
        <w:jc w:val="center"/>
        <w:rPr/>
      </w:pPr>
      <w:r>
        <w:rPr/>
        <mc:AlternateContent>
          <mc:Choice Requires="wps">
            <w:drawing>
              <wp:anchor behindDoc="0" distT="1270" distB="0" distL="0" distR="635" simplePos="0" locked="0" layoutInCell="1" allowOverlap="1" relativeHeight="29">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32">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3">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39">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30">
                <wp:simplePos x="0" y="0"/>
                <wp:positionH relativeFrom="column">
                  <wp:posOffset>168275</wp:posOffset>
                </wp:positionH>
                <wp:positionV relativeFrom="paragraph">
                  <wp:posOffset>46355</wp:posOffset>
                </wp:positionV>
                <wp:extent cx="1543050" cy="240665"/>
                <wp:effectExtent l="0" t="0" r="0" b="0"/>
                <wp:wrapNone/>
                <wp:docPr id="8" name="Cadre de texte 9"/>
                <a:graphic xmlns:a="http://schemas.openxmlformats.org/drawingml/2006/main">
                  <a:graphicData uri="http://schemas.microsoft.com/office/word/2010/wordprocessingShape">
                    <wps:wsp>
                      <wps:cNvSpPr/>
                      <wps:spPr>
                        <a:xfrm>
                          <a:off x="0" y="0"/>
                          <a:ext cx="1542960" cy="24084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softHyphen/>
                              <w:noBreakHyphen/>
                              <w:t xml:space="preserve"> le conte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18.9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softHyphen/>
                        <w:noBreakHyphen/>
                        <w:t xml:space="preserve"> le conte</w:t>
                      </w:r>
                    </w:p>
                  </w:txbxContent>
                </v:textbox>
                <w10:wrap type="none"/>
              </v:rect>
            </w:pict>
          </mc:Fallback>
        </mc:AlternateContent>
        <mc:AlternateContent>
          <mc:Choice Requires="wps">
            <w:drawing>
              <wp:anchor behindDoc="0" distT="0" distB="0" distL="0" distR="0" simplePos="0" locked="0" layoutInCell="1" allowOverlap="1" relativeHeight="35">
                <wp:simplePos x="0" y="0"/>
                <wp:positionH relativeFrom="column">
                  <wp:posOffset>2113915</wp:posOffset>
                </wp:positionH>
                <wp:positionV relativeFrom="paragraph">
                  <wp:posOffset>56515</wp:posOffset>
                </wp:positionV>
                <wp:extent cx="1637030" cy="248285"/>
                <wp:effectExtent l="0" t="0" r="0" b="0"/>
                <wp:wrapNone/>
                <wp:docPr id="9" name="Cadre de texte 10"/>
                <a:graphic xmlns:a="http://schemas.openxmlformats.org/drawingml/2006/main">
                  <a:graphicData uri="http://schemas.microsoft.com/office/word/2010/wordprocessingShape">
                    <wps:wsp>
                      <wps:cNvSpPr/>
                      <wps:spPr>
                        <a:xfrm>
                          <a:off x="0" y="0"/>
                          <a:ext cx="1636920" cy="24840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softHyphen/>
                              <w:noBreakHyphen/>
                              <w:t xml:space="preserve"> 40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19.5pt;mso-wrap-style:square;v-text-anchor:top">
                <v:fill o:detectmouseclick="t" on="false"/>
                <v:stroke color="#3465a4" joinstyle="round" endcap="flat"/>
                <v:textbox>
                  <w:txbxContent>
                    <w:p>
                      <w:pPr>
                        <w:pStyle w:val="Contenudecadre"/>
                        <w:spacing w:lineRule="auto" w:line="240"/>
                        <w:jc w:val="left"/>
                        <w:rPr/>
                      </w:pPr>
                      <w:r>
                        <w:rPr>
                          <w:color w:val="000000"/>
                        </w:rPr>
                        <w:softHyphen/>
                        <w:noBreakHyphen/>
                        <w:t xml:space="preserve"> 40 minutes </w:t>
                      </w:r>
                    </w:p>
                  </w:txbxContent>
                </v:textbox>
                <w10:wrap type="none"/>
              </v:rect>
            </w:pict>
          </mc:Fallback>
        </mc:AlternateContent>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37">
                <wp:simplePos x="0" y="0"/>
                <wp:positionH relativeFrom="column">
                  <wp:posOffset>13335</wp:posOffset>
                </wp:positionH>
                <wp:positionV relativeFrom="paragraph">
                  <wp:posOffset>100330</wp:posOffset>
                </wp:positionV>
                <wp:extent cx="1707515" cy="2801620"/>
                <wp:effectExtent l="15240" t="15240" r="14605" b="14605"/>
                <wp:wrapNone/>
                <wp:docPr id="10" name="Forme 1"/>
                <a:graphic xmlns:a="http://schemas.openxmlformats.org/drawingml/2006/main">
                  <a:graphicData uri="http://schemas.microsoft.com/office/word/2010/wordprocessingShape">
                    <wps:wsp>
                      <wps:cNvSpPr/>
                      <wps:spPr>
                        <a:xfrm>
                          <a:off x="0" y="0"/>
                          <a:ext cx="1707480" cy="2801520"/>
                        </a:xfrm>
                        <a:custGeom>
                          <a:avLst/>
                          <a:gdLst>
                            <a:gd name="textAreaLeft" fmla="*/ 28080 w 968040"/>
                            <a:gd name="textAreaRight" fmla="*/ 939960 w 968040"/>
                            <a:gd name="textAreaTop" fmla="*/ 33480 h 1588320"/>
                            <a:gd name="textAreaBottom" fmla="*/ 1554840 h 158832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8">
                <wp:simplePos x="0" y="0"/>
                <wp:positionH relativeFrom="column">
                  <wp:posOffset>2209165</wp:posOffset>
                </wp:positionH>
                <wp:positionV relativeFrom="paragraph">
                  <wp:posOffset>97790</wp:posOffset>
                </wp:positionV>
                <wp:extent cx="1707515" cy="1578610"/>
                <wp:effectExtent l="15240" t="15240" r="14605" b="14605"/>
                <wp:wrapNone/>
                <wp:docPr id="11" name="Forme 4"/>
                <a:graphic xmlns:a="http://schemas.openxmlformats.org/drawingml/2006/main">
                  <a:graphicData uri="http://schemas.microsoft.com/office/word/2010/wordprocessingShape">
                    <wps:wsp>
                      <wps:cNvSpPr/>
                      <wps:spPr>
                        <a:xfrm>
                          <a:off x="0" y="0"/>
                          <a:ext cx="1707480" cy="1578600"/>
                        </a:xfrm>
                        <a:custGeom>
                          <a:avLst/>
                          <a:gdLst>
                            <a:gd name="textAreaLeft" fmla="*/ 28080 w 968040"/>
                            <a:gd name="textAreaRight" fmla="*/ 939960 w 968040"/>
                            <a:gd name="textAreaTop" fmla="*/ 23040 h 894960"/>
                            <a:gd name="textAreaBottom" fmla="*/ 871920 h 89496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8">
                <wp:simplePos x="0" y="0"/>
                <wp:positionH relativeFrom="column">
                  <wp:posOffset>4420235</wp:posOffset>
                </wp:positionH>
                <wp:positionV relativeFrom="paragraph">
                  <wp:posOffset>97790</wp:posOffset>
                </wp:positionV>
                <wp:extent cx="1707515" cy="1572895"/>
                <wp:effectExtent l="15240" t="15240" r="14605" b="14605"/>
                <wp:wrapNone/>
                <wp:docPr id="12" name="Forme 5"/>
                <a:graphic xmlns:a="http://schemas.openxmlformats.org/drawingml/2006/main">
                  <a:graphicData uri="http://schemas.microsoft.com/office/word/2010/wordprocessingShape">
                    <wps:wsp>
                      <wps:cNvSpPr/>
                      <wps:spPr>
                        <a:xfrm>
                          <a:off x="0" y="0"/>
                          <a:ext cx="1707480" cy="1572840"/>
                        </a:xfrm>
                        <a:custGeom>
                          <a:avLst/>
                          <a:gdLst>
                            <a:gd name="textAreaLeft" fmla="*/ 28080 w 968040"/>
                            <a:gd name="textAreaRight" fmla="*/ 939960 w 968040"/>
                            <a:gd name="textAreaTop" fmla="*/ 22680 h 891720"/>
                            <a:gd name="textAreaBottom" fmla="*/ 869040 h 89172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5">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6">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47">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21">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3">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49">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5">
                <wp:simplePos x="0" y="0"/>
                <wp:positionH relativeFrom="column">
                  <wp:posOffset>86995</wp:posOffset>
                </wp:positionH>
                <wp:positionV relativeFrom="paragraph">
                  <wp:posOffset>-20955</wp:posOffset>
                </wp:positionV>
                <wp:extent cx="1543050" cy="1508760"/>
                <wp:effectExtent l="0" t="0" r="0" b="0"/>
                <wp:wrapNone/>
                <wp:docPr id="19" name="Cadre de texte 5"/>
                <a:graphic xmlns:a="http://schemas.openxmlformats.org/drawingml/2006/main">
                  <a:graphicData uri="http://schemas.microsoft.com/office/word/2010/wordprocessingShape">
                    <wps:wsp>
                      <wps:cNvSpPr/>
                      <wps:spPr>
                        <a:xfrm>
                          <a:off x="0" y="0"/>
                          <a:ext cx="1542960" cy="15087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Raconter une histoire au passé</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Écrire un texte en suivant un schéma narratif</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Faire une lecture vivante d’un texte</w:t>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18.7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Raconter une histoire au passé</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Écrire un texte en suivant un schéma narratif</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Faire une lecture vivante d’un texte</w:t>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27">
                <wp:simplePos x="0" y="0"/>
                <wp:positionH relativeFrom="column">
                  <wp:posOffset>2299970</wp:posOffset>
                </wp:positionH>
                <wp:positionV relativeFrom="paragraph">
                  <wp:posOffset>22225</wp:posOffset>
                </wp:positionV>
                <wp:extent cx="1543050" cy="216535"/>
                <wp:effectExtent l="0" t="0" r="0" b="0"/>
                <wp:wrapNone/>
                <wp:docPr id="20" name="Cadre de texte 6"/>
                <a:graphic xmlns:a="http://schemas.openxmlformats.org/drawingml/2006/main">
                  <a:graphicData uri="http://schemas.microsoft.com/office/word/2010/wordprocessingShape">
                    <wps:wsp>
                      <wps:cNvSpPr/>
                      <wps:spPr>
                        <a:xfrm>
                          <a:off x="0" y="0"/>
                          <a:ext cx="1542960" cy="2163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lexique du conte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17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lexique du conte</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51">
                <wp:simplePos x="0" y="0"/>
                <wp:positionH relativeFrom="column">
                  <wp:posOffset>4505960</wp:posOffset>
                </wp:positionH>
                <wp:positionV relativeFrom="paragraph">
                  <wp:posOffset>44450</wp:posOffset>
                </wp:positionV>
                <wp:extent cx="1543050" cy="206375"/>
                <wp:effectExtent l="0" t="0" r="0" b="0"/>
                <wp:wrapNone/>
                <wp:docPr id="21" name="Cadre de texte 13"/>
                <a:graphic xmlns:a="http://schemas.openxmlformats.org/drawingml/2006/main">
                  <a:graphicData uri="http://schemas.microsoft.com/office/word/2010/wordprocessingShape">
                    <wps:wsp>
                      <wps:cNvSpPr/>
                      <wps:spPr>
                        <a:xfrm>
                          <a:off x="0" y="0"/>
                          <a:ext cx="1542960" cy="20628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w:t>
                            </w:r>
                            <w:r>
                              <w:rPr>
                                <w:i w:val="false"/>
                                <w:iCs w:val="false"/>
                                <w:color w:val="000000"/>
                              </w:rPr>
                              <w:t>es contes de fée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16.2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w:t>
                      </w:r>
                      <w:r>
                        <w:rPr>
                          <w:i w:val="false"/>
                          <w:iCs w:val="false"/>
                          <w:color w:val="000000"/>
                        </w:rPr>
                        <w:t>es contes de fée</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b/>
          <w:sz w:val="26"/>
          <w:szCs w:val="26"/>
        </w:rPr>
      </w:pPr>
      <w:r>
        <w:rPr>
          <w:b/>
          <w:sz w:val="26"/>
          <w:szCs w:val="26"/>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Trouver l’inspiration</w:t>
      </w:r>
    </w:p>
    <w:p>
      <w:pPr>
        <w:pStyle w:val="Normal"/>
        <w:jc w:val="both"/>
        <w:rPr>
          <w:b/>
        </w:rPr>
      </w:pPr>
      <w:r>
        <w:rPr>
          <w:b/>
        </w:rPr>
        <mc:AlternateContent>
          <mc:Choice Requires="wps">
            <w:drawing>
              <wp:anchor behindDoc="0" distT="14605" distB="14605" distL="14605" distR="14605" simplePos="0" locked="0" layoutInCell="1" allowOverlap="1" relativeHeight="53">
                <wp:simplePos x="0" y="0"/>
                <wp:positionH relativeFrom="column">
                  <wp:posOffset>-8890</wp:posOffset>
                </wp:positionH>
                <wp:positionV relativeFrom="paragraph">
                  <wp:posOffset>73025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3"/>
        <w:spacing w:lineRule="auto" w:line="331"/>
        <w:jc w:val="both"/>
        <w:rPr/>
      </w:pPr>
      <w:r>
        <w:rPr>
          <w:b/>
        </w:rPr>
        <w:t xml:space="preserve">1. Petit bac </w:t>
      </w:r>
    </w:p>
    <w:p>
      <w:pPr>
        <w:pStyle w:val="normal1"/>
        <w:rPr/>
      </w:pPr>
      <w:r>
        <w:rPr/>
        <w:t>a) Complète le tableau en écrivant le maximum de mots.</w:t>
      </w:r>
    </w:p>
    <w:p>
      <w:pPr>
        <w:pStyle w:val="normal1"/>
        <w:rPr/>
      </w:pPr>
      <w:r>
        <w:rPr/>
      </w:r>
    </w:p>
    <w:p>
      <w:pPr>
        <w:pStyle w:val="normal1"/>
        <w:rPr/>
      </w:pPr>
      <w:r>
        <w:rPr/>
      </w:r>
    </w:p>
    <w:tbl>
      <w:tblPr>
        <w:tblStyle w:val="Table1"/>
        <w:tblW w:w="9638" w:type="dxa"/>
        <w:jc w:val="left"/>
        <w:tblInd w:w="111" w:type="dxa"/>
        <w:tblLayout w:type="fixed"/>
        <w:tblCellMar>
          <w:top w:w="100" w:type="dxa"/>
          <w:left w:w="100" w:type="dxa"/>
          <w:bottom w:w="100" w:type="dxa"/>
          <w:right w:w="100" w:type="dxa"/>
        </w:tblCellMar>
        <w:tblLook w:val="0600"/>
      </w:tblPr>
      <w:tblGrid>
        <w:gridCol w:w="1191"/>
        <w:gridCol w:w="1200"/>
        <w:gridCol w:w="1697"/>
        <w:gridCol w:w="1921"/>
        <w:gridCol w:w="2158"/>
        <w:gridCol w:w="1470"/>
      </w:tblGrid>
      <w:tr>
        <w:trPr/>
        <w:tc>
          <w:tcPr>
            <w:tcW w:w="1191" w:type="dxa"/>
            <w:tcBorders>
              <w:top w:val="single" w:sz="4" w:space="0" w:color="DDDDDD"/>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b/>
              </w:rPr>
              <w:t>Lettre</w:t>
            </w:r>
          </w:p>
        </w:tc>
        <w:tc>
          <w:tcPr>
            <w:tcW w:w="1200" w:type="dxa"/>
            <w:tcBorders>
              <w:top w:val="single" w:sz="4" w:space="0" w:color="DDDDDD"/>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b/>
              </w:rPr>
              <w:t>Prénoms</w:t>
            </w:r>
          </w:p>
        </w:tc>
        <w:tc>
          <w:tcPr>
            <w:tcW w:w="1697" w:type="dxa"/>
            <w:tcBorders>
              <w:top w:val="single" w:sz="4" w:space="0" w:color="DDDDDD"/>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b/>
              </w:rPr>
              <w:t>Objets / Vêtements</w:t>
            </w:r>
          </w:p>
        </w:tc>
        <w:tc>
          <w:tcPr>
            <w:tcW w:w="1921" w:type="dxa"/>
            <w:tcBorders>
              <w:top w:val="single" w:sz="4" w:space="0" w:color="DDDDDD"/>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b/>
              </w:rPr>
              <w:t>Verbes à l’infinitif</w:t>
            </w:r>
          </w:p>
        </w:tc>
        <w:tc>
          <w:tcPr>
            <w:tcW w:w="2158" w:type="dxa"/>
            <w:tcBorders>
              <w:top w:val="single" w:sz="4" w:space="0" w:color="DDDDDD"/>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b/>
              </w:rPr>
              <w:t>Lieux (ville/pays/pièces)</w:t>
            </w:r>
          </w:p>
        </w:tc>
        <w:tc>
          <w:tcPr>
            <w:tcW w:w="1470" w:type="dxa"/>
            <w:tcBorders>
              <w:top w:val="single" w:sz="4" w:space="0" w:color="DDDDDD"/>
              <w:left w:val="single" w:sz="4" w:space="0" w:color="DDDDDD"/>
              <w:bottom w:val="single" w:sz="4" w:space="0" w:color="DDDDDD"/>
              <w:right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b/>
              </w:rPr>
              <w:t>Autres (bonus)</w:t>
            </w:r>
          </w:p>
        </w:tc>
      </w:tr>
      <w:tr>
        <w:trPr>
          <w:trHeight w:val="690" w:hRule="atLeast"/>
        </w:trPr>
        <w:tc>
          <w:tcPr>
            <w:tcW w:w="1191"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i/>
              </w:rPr>
              <w:t>Exemple :</w:t>
            </w:r>
          </w:p>
          <w:p>
            <w:pPr>
              <w:pStyle w:val="normal1"/>
              <w:keepNext w:val="false"/>
              <w:keepLines w:val="false"/>
              <w:widowControl w:val="false"/>
              <w:shd w:val="clear" w:fill="auto"/>
              <w:spacing w:lineRule="auto" w:line="240" w:before="0" w:after="0"/>
              <w:ind w:hanging="0" w:left="0" w:right="0"/>
              <w:jc w:val="center"/>
              <w:rPr/>
            </w:pPr>
            <w:r>
              <w:rPr>
                <w:i/>
              </w:rPr>
              <w:t>A</w:t>
            </w:r>
          </w:p>
        </w:tc>
        <w:tc>
          <w:tcPr>
            <w:tcW w:w="1200" w:type="dxa"/>
            <w:tcBorders>
              <w:left w:val="single" w:sz="4" w:space="0" w:color="DDDDDD"/>
              <w:bottom w:val="single" w:sz="4" w:space="0" w:color="DDDDDD"/>
            </w:tcBorders>
            <w:shd w:fill="auto" w:val="clear"/>
          </w:tcPr>
          <w:p>
            <w:pPr>
              <w:pStyle w:val="normal1"/>
              <w:widowControl w:val="false"/>
              <w:spacing w:lineRule="auto" w:line="240"/>
              <w:jc w:val="center"/>
              <w:rPr/>
            </w:pPr>
            <w:r>
              <w:rPr>
                <w:i/>
                <w:color w:val="00796B"/>
              </w:rPr>
              <w:t>Amélie</w:t>
            </w:r>
          </w:p>
          <w:p>
            <w:pPr>
              <w:pStyle w:val="normal1"/>
              <w:widowControl w:val="false"/>
              <w:spacing w:lineRule="auto" w:line="240"/>
              <w:jc w:val="center"/>
              <w:rPr/>
            </w:pPr>
            <w:r>
              <w:rPr>
                <w:i/>
                <w:color w:val="00796B"/>
              </w:rPr>
              <w:t>Ahmed</w:t>
            </w:r>
          </w:p>
        </w:tc>
        <w:tc>
          <w:tcPr>
            <w:tcW w:w="1697" w:type="dxa"/>
            <w:tcBorders>
              <w:left w:val="single" w:sz="4" w:space="0" w:color="DDDDDD"/>
              <w:bottom w:val="single" w:sz="4" w:space="0" w:color="DDDDDD"/>
            </w:tcBorders>
            <w:shd w:fill="auto" w:val="clear"/>
          </w:tcPr>
          <w:p>
            <w:pPr>
              <w:pStyle w:val="normal1"/>
              <w:widowControl w:val="false"/>
              <w:spacing w:lineRule="auto" w:line="240"/>
              <w:jc w:val="center"/>
              <w:rPr/>
            </w:pPr>
            <w:r>
              <w:rPr>
                <w:i/>
                <w:color w:val="00796B"/>
              </w:rPr>
              <w:t>Armure</w:t>
            </w:r>
          </w:p>
          <w:p>
            <w:pPr>
              <w:pStyle w:val="normal1"/>
              <w:widowControl w:val="false"/>
              <w:spacing w:lineRule="auto" w:line="240"/>
              <w:jc w:val="center"/>
              <w:rPr/>
            </w:pPr>
            <w:r>
              <w:rPr>
                <w:i/>
                <w:color w:val="00796B"/>
              </w:rPr>
              <w:t>Arme</w:t>
            </w:r>
          </w:p>
        </w:tc>
        <w:tc>
          <w:tcPr>
            <w:tcW w:w="1921"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i/>
              </w:rPr>
              <w:t>Aimer</w:t>
            </w:r>
          </w:p>
          <w:p>
            <w:pPr>
              <w:pStyle w:val="normal1"/>
              <w:keepNext w:val="false"/>
              <w:keepLines w:val="false"/>
              <w:widowControl w:val="false"/>
              <w:shd w:val="clear" w:fill="auto"/>
              <w:spacing w:lineRule="auto" w:line="240" w:before="0" w:after="0"/>
              <w:ind w:hanging="0" w:left="0" w:right="0"/>
              <w:jc w:val="center"/>
              <w:rPr/>
            </w:pPr>
            <w:r>
              <w:rPr>
                <w:i/>
              </w:rPr>
              <w:t>Appeler</w:t>
            </w:r>
          </w:p>
        </w:tc>
        <w:tc>
          <w:tcPr>
            <w:tcW w:w="2158"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i/>
              </w:rPr>
              <w:t>Amiens</w:t>
            </w:r>
          </w:p>
          <w:p>
            <w:pPr>
              <w:pStyle w:val="normal1"/>
              <w:keepNext w:val="false"/>
              <w:keepLines w:val="false"/>
              <w:widowControl w:val="false"/>
              <w:shd w:val="clear" w:fill="auto"/>
              <w:spacing w:lineRule="auto" w:line="240" w:before="0" w:after="0"/>
              <w:ind w:hanging="0" w:left="0" w:right="0"/>
              <w:jc w:val="center"/>
              <w:rPr/>
            </w:pPr>
            <w:r>
              <w:rPr>
                <w:i/>
              </w:rPr>
              <w:t>Arménie</w:t>
            </w:r>
          </w:p>
        </w:tc>
        <w:tc>
          <w:tcPr>
            <w:tcW w:w="1470" w:type="dxa"/>
            <w:tcBorders>
              <w:left w:val="single" w:sz="4" w:space="0" w:color="DDDDDD"/>
              <w:bottom w:val="single" w:sz="4" w:space="0" w:color="DDDDDD"/>
              <w:right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i/>
              </w:rPr>
              <w:t>Ananas</w:t>
            </w:r>
          </w:p>
          <w:p>
            <w:pPr>
              <w:pStyle w:val="normal1"/>
              <w:keepNext w:val="false"/>
              <w:keepLines w:val="false"/>
              <w:widowControl w:val="false"/>
              <w:shd w:val="clear" w:fill="auto"/>
              <w:spacing w:lineRule="auto" w:line="240" w:before="0" w:after="0"/>
              <w:ind w:hanging="0" w:left="0" w:right="0"/>
              <w:jc w:val="center"/>
              <w:rPr/>
            </w:pPr>
            <w:r>
              <w:rPr>
                <w:i/>
              </w:rPr>
              <w:t>Anonyme</w:t>
            </w:r>
          </w:p>
        </w:tc>
      </w:tr>
      <w:tr>
        <w:trPr/>
        <w:tc>
          <w:tcPr>
            <w:tcW w:w="1191"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b/>
              </w:rPr>
            </w:pPr>
            <w:r>
              <w:rPr>
                <w:b/>
              </w:rPr>
            </w:r>
          </w:p>
          <w:p>
            <w:pPr>
              <w:pStyle w:val="normal1"/>
              <w:widowControl w:val="false"/>
              <w:shd w:val="clear" w:fill="auto"/>
              <w:spacing w:lineRule="auto" w:line="240" w:before="0" w:after="0"/>
              <w:ind w:hanging="0" w:left="0" w:right="0"/>
              <w:jc w:val="center"/>
              <w:rPr/>
            </w:pPr>
            <w:r>
              <w:rPr>
                <w:b/>
              </w:rPr>
              <w:t>C</w:t>
            </w:r>
          </w:p>
        </w:tc>
        <w:tc>
          <w:tcPr>
            <w:tcW w:w="1200"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p>
            <w:pPr>
              <w:pStyle w:val="normal1"/>
              <w:keepNext w:val="false"/>
              <w:keepLines w:val="false"/>
              <w:widowControl w:val="false"/>
              <w:shd w:val="clear" w:fill="auto"/>
              <w:spacing w:lineRule="auto" w:line="240" w:before="0" w:after="0"/>
              <w:ind w:hanging="0" w:left="0" w:right="0"/>
              <w:jc w:val="center"/>
              <w:rPr/>
            </w:pPr>
            <w:r>
              <w:rPr/>
            </w:r>
          </w:p>
          <w:p>
            <w:pPr>
              <w:pStyle w:val="normal1"/>
              <w:keepNext w:val="false"/>
              <w:keepLines w:val="false"/>
              <w:widowControl w:val="false"/>
              <w:shd w:val="clear" w:fill="auto"/>
              <w:spacing w:lineRule="auto" w:line="240" w:before="0" w:after="0"/>
              <w:ind w:hanging="0" w:left="0" w:right="0"/>
              <w:jc w:val="center"/>
              <w:rPr/>
            </w:pPr>
            <w:r>
              <w:rPr/>
            </w:r>
          </w:p>
          <w:p>
            <w:pPr>
              <w:pStyle w:val="normal1"/>
              <w:keepNext w:val="false"/>
              <w:keepLines w:val="false"/>
              <w:widowControl w:val="false"/>
              <w:shd w:val="clear" w:fill="auto"/>
              <w:spacing w:lineRule="auto" w:line="240" w:before="0" w:after="0"/>
              <w:ind w:hanging="0" w:left="0" w:right="0"/>
              <w:jc w:val="center"/>
              <w:rPr/>
            </w:pPr>
            <w:r>
              <w:rPr/>
            </w:r>
          </w:p>
        </w:tc>
        <w:tc>
          <w:tcPr>
            <w:tcW w:w="1697"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c>
          <w:tcPr>
            <w:tcW w:w="1921"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c>
          <w:tcPr>
            <w:tcW w:w="2158"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c>
          <w:tcPr>
            <w:tcW w:w="1470" w:type="dxa"/>
            <w:tcBorders>
              <w:left w:val="single" w:sz="4" w:space="0" w:color="DDDDDD"/>
              <w:bottom w:val="single" w:sz="4" w:space="0" w:color="DDDDDD"/>
              <w:right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r>
      <w:tr>
        <w:trPr/>
        <w:tc>
          <w:tcPr>
            <w:tcW w:w="1191"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b/>
              </w:rPr>
            </w:pPr>
            <w:r>
              <w:rPr>
                <w:b/>
              </w:rPr>
            </w:r>
          </w:p>
          <w:p>
            <w:pPr>
              <w:pStyle w:val="normal1"/>
              <w:widowControl w:val="false"/>
              <w:shd w:val="clear" w:fill="auto"/>
              <w:spacing w:lineRule="auto" w:line="240" w:before="0" w:after="0"/>
              <w:ind w:hanging="0" w:left="0" w:right="0"/>
              <w:jc w:val="center"/>
              <w:rPr/>
            </w:pPr>
            <w:r>
              <w:rPr>
                <w:b/>
              </w:rPr>
              <w:t>P</w:t>
            </w:r>
          </w:p>
        </w:tc>
        <w:tc>
          <w:tcPr>
            <w:tcW w:w="1200"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p>
            <w:pPr>
              <w:pStyle w:val="normal1"/>
              <w:keepNext w:val="false"/>
              <w:keepLines w:val="false"/>
              <w:widowControl w:val="false"/>
              <w:shd w:val="clear" w:fill="auto"/>
              <w:spacing w:lineRule="auto" w:line="240" w:before="0" w:after="0"/>
              <w:ind w:hanging="0" w:left="0" w:right="0"/>
              <w:jc w:val="center"/>
              <w:rPr/>
            </w:pPr>
            <w:r>
              <w:rPr/>
            </w:r>
          </w:p>
          <w:p>
            <w:pPr>
              <w:pStyle w:val="normal1"/>
              <w:keepNext w:val="false"/>
              <w:keepLines w:val="false"/>
              <w:widowControl w:val="false"/>
              <w:shd w:val="clear" w:fill="auto"/>
              <w:spacing w:lineRule="auto" w:line="240" w:before="0" w:after="0"/>
              <w:ind w:hanging="0" w:left="0" w:right="0"/>
              <w:jc w:val="center"/>
              <w:rPr/>
            </w:pPr>
            <w:r>
              <w:rPr/>
            </w:r>
          </w:p>
          <w:p>
            <w:pPr>
              <w:pStyle w:val="normal1"/>
              <w:keepNext w:val="false"/>
              <w:keepLines w:val="false"/>
              <w:widowControl w:val="false"/>
              <w:shd w:val="clear" w:fill="auto"/>
              <w:spacing w:lineRule="auto" w:line="240" w:before="0" w:after="0"/>
              <w:ind w:hanging="0" w:left="0" w:right="0"/>
              <w:jc w:val="center"/>
              <w:rPr/>
            </w:pPr>
            <w:r>
              <w:rPr/>
            </w:r>
          </w:p>
        </w:tc>
        <w:tc>
          <w:tcPr>
            <w:tcW w:w="1697"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c>
          <w:tcPr>
            <w:tcW w:w="1921"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c>
          <w:tcPr>
            <w:tcW w:w="2158"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c>
          <w:tcPr>
            <w:tcW w:w="1470" w:type="dxa"/>
            <w:tcBorders>
              <w:left w:val="single" w:sz="4" w:space="0" w:color="DDDDDD"/>
              <w:bottom w:val="single" w:sz="4" w:space="0" w:color="DDDDDD"/>
              <w:right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r>
      <w:tr>
        <w:trPr/>
        <w:tc>
          <w:tcPr>
            <w:tcW w:w="1191"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b/>
              </w:rPr>
            </w:pPr>
            <w:r>
              <w:rPr>
                <w:b/>
              </w:rPr>
            </w:r>
          </w:p>
          <w:p>
            <w:pPr>
              <w:pStyle w:val="normal1"/>
              <w:widowControl w:val="false"/>
              <w:shd w:val="clear" w:fill="auto"/>
              <w:spacing w:lineRule="auto" w:line="240" w:before="0" w:after="0"/>
              <w:ind w:hanging="0" w:left="0" w:right="0"/>
              <w:jc w:val="center"/>
              <w:rPr/>
            </w:pPr>
            <w:r>
              <w:rPr>
                <w:b/>
              </w:rPr>
              <w:t>V</w:t>
            </w:r>
          </w:p>
        </w:tc>
        <w:tc>
          <w:tcPr>
            <w:tcW w:w="1200"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p>
            <w:pPr>
              <w:pStyle w:val="normal1"/>
              <w:keepNext w:val="false"/>
              <w:keepLines w:val="false"/>
              <w:widowControl w:val="false"/>
              <w:shd w:val="clear" w:fill="auto"/>
              <w:spacing w:lineRule="auto" w:line="240" w:before="0" w:after="0"/>
              <w:ind w:hanging="0" w:left="0" w:right="0"/>
              <w:jc w:val="center"/>
              <w:rPr/>
            </w:pPr>
            <w:r>
              <w:rPr/>
            </w:r>
          </w:p>
          <w:p>
            <w:pPr>
              <w:pStyle w:val="normal1"/>
              <w:keepNext w:val="false"/>
              <w:keepLines w:val="false"/>
              <w:widowControl w:val="false"/>
              <w:shd w:val="clear" w:fill="auto"/>
              <w:spacing w:lineRule="auto" w:line="240" w:before="0" w:after="0"/>
              <w:ind w:hanging="0" w:left="0" w:right="0"/>
              <w:jc w:val="center"/>
              <w:rPr/>
            </w:pPr>
            <w:r>
              <w:rPr/>
            </w:r>
          </w:p>
        </w:tc>
        <w:tc>
          <w:tcPr>
            <w:tcW w:w="1697"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c>
          <w:tcPr>
            <w:tcW w:w="1921"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c>
          <w:tcPr>
            <w:tcW w:w="2158" w:type="dxa"/>
            <w:tcBorders>
              <w:left w:val="single" w:sz="4" w:space="0" w:color="DDDDDD"/>
              <w:bottom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c>
          <w:tcPr>
            <w:tcW w:w="1470" w:type="dxa"/>
            <w:tcBorders>
              <w:left w:val="single" w:sz="4" w:space="0" w:color="DDDDDD"/>
              <w:bottom w:val="single" w:sz="4" w:space="0" w:color="DDDDDD"/>
              <w:right w:val="single" w:sz="4" w:space="0" w:color="DDDDDD"/>
            </w:tcBorders>
            <w:shd w:fill="auto" w:val="clear"/>
          </w:tcPr>
          <w:p>
            <w:pPr>
              <w:pStyle w:val="normal1"/>
              <w:keepNext w:val="false"/>
              <w:keepLines w:val="false"/>
              <w:widowControl w:val="false"/>
              <w:shd w:val="clear" w:fill="auto"/>
              <w:spacing w:lineRule="auto" w:line="240" w:before="0" w:after="0"/>
              <w:ind w:hanging="0" w:left="0" w:right="0"/>
              <w:jc w:val="center"/>
              <w:rPr/>
            </w:pPr>
            <w:r>
              <w:rPr/>
            </w:r>
          </w:p>
        </w:tc>
      </w:tr>
    </w:tbl>
    <w:p>
      <w:pPr>
        <w:pStyle w:val="normal1"/>
        <w:spacing w:lineRule="auto" w:line="331"/>
        <w:jc w:val="both"/>
        <w:rPr>
          <w:rFonts w:ascii="Times New Roman" w:hAnsi="Times New Roman" w:cs="Times New Roman"/>
          <w:sz w:val="24"/>
        </w:rPr>
      </w:pPr>
      <w:r>
        <w:rPr>
          <w:rFonts w:cs="Times New Roman" w:ascii="Times New Roman" w:hAnsi="Times New Roman"/>
          <w:sz w:val="24"/>
        </w:rPr>
      </w:r>
    </w:p>
    <w:p>
      <w:pPr>
        <w:pStyle w:val="normal1"/>
        <w:jc w:val="both"/>
        <w:rPr>
          <w:color w:val="7B3D00"/>
        </w:rPr>
      </w:pPr>
      <w:r>
        <w:rPr>
          <w:color w:val="7B3D00"/>
        </w:rPr>
        <w:t xml:space="preserve">Faire réaliser un petit bac aux élèves (seuls ou en binôme) avec le tableau ci-dessus. </w:t>
      </w:r>
    </w:p>
    <w:p>
      <w:pPr>
        <w:pStyle w:val="normal1"/>
        <w:jc w:val="both"/>
        <w:rPr>
          <w:color w:val="7B3D00"/>
        </w:rPr>
      </w:pPr>
      <w:r>
        <w:rPr>
          <w:color w:val="7B3D00"/>
        </w:rPr>
        <w:t>Mettre un chronomètre de 5 minutes.</w:t>
      </w:r>
    </w:p>
    <w:p>
      <w:pPr>
        <w:pStyle w:val="normal1"/>
        <w:jc w:val="both"/>
        <w:rPr>
          <w:color w:val="7B3D00"/>
        </w:rPr>
      </w:pPr>
      <w:r>
        <w:rPr>
          <w:color w:val="7B3D00"/>
        </w:rPr>
        <w:t>Les élèves doivent compléter le tableau le plus rapidement et avec le maximum de réponses.</w:t>
      </w:r>
    </w:p>
    <w:p>
      <w:pPr>
        <w:pStyle w:val="normal1"/>
        <w:jc w:val="both"/>
        <w:rPr/>
      </w:pPr>
      <w:r>
        <w:rPr/>
      </w:r>
    </w:p>
    <w:p>
      <w:pPr>
        <w:pStyle w:val="normal1"/>
        <w:jc w:val="both"/>
        <w:rPr>
          <w:b/>
          <w:bCs/>
          <w:color w:val="7B3D00"/>
        </w:rPr>
      </w:pPr>
      <w:r>
        <w:rPr>
          <w:b/>
          <w:bCs/>
          <w:color w:val="7B3D00"/>
          <w:u w:val="single"/>
        </w:rPr>
        <w:t>Piste de correction de l’activité</w:t>
      </w:r>
      <w:r>
        <w:rPr>
          <w:b/>
          <w:bCs/>
          <w:color w:val="7B3D00"/>
        </w:rPr>
        <w:t xml:space="preserve"> :</w:t>
      </w:r>
    </w:p>
    <w:p>
      <w:pPr>
        <w:pStyle w:val="normal1"/>
        <w:rPr>
          <w:color w:val="FF0000"/>
        </w:rPr>
      </w:pPr>
      <w:r>
        <w:rPr>
          <w:color w:val="FF0000"/>
        </w:rPr>
      </w:r>
    </w:p>
    <w:tbl>
      <w:tblPr>
        <w:tblStyle w:val="Table2"/>
        <w:tblW w:w="9638" w:type="dxa"/>
        <w:jc w:val="left"/>
        <w:tblInd w:w="111" w:type="dxa"/>
        <w:tblLayout w:type="fixed"/>
        <w:tblCellMar>
          <w:top w:w="100" w:type="dxa"/>
          <w:left w:w="100" w:type="dxa"/>
          <w:bottom w:w="100" w:type="dxa"/>
          <w:right w:w="100" w:type="dxa"/>
        </w:tblCellMar>
        <w:tblLook w:val="0600"/>
      </w:tblPr>
      <w:tblGrid>
        <w:gridCol w:w="1490"/>
        <w:gridCol w:w="1613"/>
        <w:gridCol w:w="1603"/>
        <w:gridCol w:w="1612"/>
        <w:gridCol w:w="1604"/>
        <w:gridCol w:w="1715"/>
      </w:tblGrid>
      <w:tr>
        <w:trPr/>
        <w:tc>
          <w:tcPr>
            <w:tcW w:w="1490" w:type="dxa"/>
            <w:tcBorders>
              <w:top w:val="single" w:sz="4" w:space="0" w:color="DDDDDD"/>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Lettre</w:t>
            </w:r>
          </w:p>
        </w:tc>
        <w:tc>
          <w:tcPr>
            <w:tcW w:w="1613" w:type="dxa"/>
            <w:tcBorders>
              <w:top w:val="single" w:sz="4" w:space="0" w:color="DDDDDD"/>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Prénoms</w:t>
            </w:r>
          </w:p>
        </w:tc>
        <w:tc>
          <w:tcPr>
            <w:tcW w:w="1603" w:type="dxa"/>
            <w:tcBorders>
              <w:top w:val="single" w:sz="4" w:space="0" w:color="DDDDDD"/>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Objets / Vêtements</w:t>
            </w:r>
          </w:p>
        </w:tc>
        <w:tc>
          <w:tcPr>
            <w:tcW w:w="1612" w:type="dxa"/>
            <w:tcBorders>
              <w:top w:val="single" w:sz="4" w:space="0" w:color="DDDDDD"/>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Verbes à l’infinitif</w:t>
            </w:r>
          </w:p>
        </w:tc>
        <w:tc>
          <w:tcPr>
            <w:tcW w:w="1604" w:type="dxa"/>
            <w:tcBorders>
              <w:top w:val="single" w:sz="4" w:space="0" w:color="DDDDDD"/>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Lieux (ville/pays/pièces)</w:t>
            </w:r>
          </w:p>
        </w:tc>
        <w:tc>
          <w:tcPr>
            <w:tcW w:w="1715" w:type="dxa"/>
            <w:tcBorders>
              <w:top w:val="single" w:sz="4" w:space="0" w:color="DDDDDD"/>
              <w:left w:val="single" w:sz="4" w:space="0" w:color="DDDDDD"/>
              <w:bottom w:val="single" w:sz="4" w:space="0" w:color="DDDDDD"/>
              <w:right w:val="single" w:sz="4" w:space="0" w:color="DDDDDD"/>
            </w:tcBorders>
            <w:shd w:fill="auto" w:val="clear"/>
          </w:tcPr>
          <w:p>
            <w:pPr>
              <w:pStyle w:val="normal1"/>
              <w:widowControl w:val="false"/>
              <w:spacing w:lineRule="auto" w:line="240"/>
              <w:rPr>
                <w:color w:val="7B3D00"/>
              </w:rPr>
            </w:pPr>
            <w:r>
              <w:rPr>
                <w:color w:val="7B3D00"/>
              </w:rPr>
              <w:t>Autres (bonus)</w:t>
            </w:r>
          </w:p>
        </w:tc>
      </w:tr>
      <w:tr>
        <w:trPr/>
        <w:tc>
          <w:tcPr>
            <w:tcW w:w="1490" w:type="dxa"/>
            <w:tcBorders>
              <w:left w:val="single" w:sz="4" w:space="0" w:color="DDDDDD"/>
              <w:bottom w:val="single" w:sz="4" w:space="0" w:color="DDDDDD"/>
            </w:tcBorders>
            <w:shd w:fill="auto" w:val="clear"/>
          </w:tcPr>
          <w:p>
            <w:pPr>
              <w:pStyle w:val="normal1"/>
              <w:widowControl w:val="false"/>
              <w:spacing w:lineRule="auto" w:line="240"/>
              <w:rPr>
                <w:color w:val="7B3D00"/>
              </w:rPr>
            </w:pPr>
            <w:r>
              <w:rPr>
                <w:b/>
                <w:color w:val="7B3D00"/>
              </w:rPr>
              <w:t>C</w:t>
            </w:r>
          </w:p>
        </w:tc>
        <w:tc>
          <w:tcPr>
            <w:tcW w:w="1613"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Camille</w:t>
            </w:r>
          </w:p>
        </w:tc>
        <w:tc>
          <w:tcPr>
            <w:tcW w:w="1603"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Casquette</w:t>
            </w:r>
          </w:p>
        </w:tc>
        <w:tc>
          <w:tcPr>
            <w:tcW w:w="1612"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Coucher</w:t>
            </w:r>
          </w:p>
        </w:tc>
        <w:tc>
          <w:tcPr>
            <w:tcW w:w="1604"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Chambre</w:t>
            </w:r>
          </w:p>
        </w:tc>
        <w:tc>
          <w:tcPr>
            <w:tcW w:w="1715" w:type="dxa"/>
            <w:tcBorders>
              <w:left w:val="single" w:sz="4" w:space="0" w:color="DDDDDD"/>
              <w:bottom w:val="single" w:sz="4" w:space="0" w:color="DDDDDD"/>
              <w:right w:val="single" w:sz="4" w:space="0" w:color="DDDDDD"/>
            </w:tcBorders>
            <w:shd w:fill="auto" w:val="clear"/>
          </w:tcPr>
          <w:p>
            <w:pPr>
              <w:pStyle w:val="normal1"/>
              <w:widowControl w:val="false"/>
              <w:spacing w:lineRule="auto" w:line="240"/>
              <w:rPr>
                <w:color w:val="7B3D00"/>
              </w:rPr>
            </w:pPr>
            <w:r>
              <w:rPr>
                <w:color w:val="7B3D00"/>
              </w:rPr>
              <w:t>Cuisine</w:t>
            </w:r>
          </w:p>
        </w:tc>
      </w:tr>
      <w:tr>
        <w:trPr/>
        <w:tc>
          <w:tcPr>
            <w:tcW w:w="1490" w:type="dxa"/>
            <w:tcBorders>
              <w:left w:val="single" w:sz="4" w:space="0" w:color="DDDDDD"/>
              <w:bottom w:val="single" w:sz="4" w:space="0" w:color="DDDDDD"/>
            </w:tcBorders>
            <w:shd w:fill="auto" w:val="clear"/>
          </w:tcPr>
          <w:p>
            <w:pPr>
              <w:pStyle w:val="normal1"/>
              <w:widowControl w:val="false"/>
              <w:spacing w:lineRule="auto" w:line="240"/>
              <w:rPr>
                <w:color w:val="7B3D00"/>
              </w:rPr>
            </w:pPr>
            <w:r>
              <w:rPr>
                <w:b/>
                <w:color w:val="7B3D00"/>
              </w:rPr>
              <w:t>P</w:t>
            </w:r>
          </w:p>
        </w:tc>
        <w:tc>
          <w:tcPr>
            <w:tcW w:w="1613"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Paul</w:t>
            </w:r>
          </w:p>
        </w:tc>
        <w:tc>
          <w:tcPr>
            <w:tcW w:w="1603"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Pull</w:t>
            </w:r>
          </w:p>
        </w:tc>
        <w:tc>
          <w:tcPr>
            <w:tcW w:w="1612"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Pouvoir</w:t>
            </w:r>
          </w:p>
        </w:tc>
        <w:tc>
          <w:tcPr>
            <w:tcW w:w="1604"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Paris</w:t>
            </w:r>
          </w:p>
        </w:tc>
        <w:tc>
          <w:tcPr>
            <w:tcW w:w="1715" w:type="dxa"/>
            <w:tcBorders>
              <w:left w:val="single" w:sz="4" w:space="0" w:color="DDDDDD"/>
              <w:bottom w:val="single" w:sz="4" w:space="0" w:color="DDDDDD"/>
              <w:right w:val="single" w:sz="4" w:space="0" w:color="DDDDDD"/>
            </w:tcBorders>
            <w:shd w:fill="auto" w:val="clear"/>
          </w:tcPr>
          <w:p>
            <w:pPr>
              <w:pStyle w:val="normal1"/>
              <w:widowControl w:val="false"/>
              <w:spacing w:lineRule="auto" w:line="240"/>
              <w:rPr>
                <w:color w:val="7B3D00"/>
              </w:rPr>
            </w:pPr>
            <w:r>
              <w:rPr>
                <w:color w:val="7B3D00"/>
              </w:rPr>
              <w:t>Poubelle</w:t>
            </w:r>
          </w:p>
        </w:tc>
      </w:tr>
      <w:tr>
        <w:trPr/>
        <w:tc>
          <w:tcPr>
            <w:tcW w:w="1490" w:type="dxa"/>
            <w:tcBorders>
              <w:left w:val="single" w:sz="4" w:space="0" w:color="DDDDDD"/>
              <w:bottom w:val="single" w:sz="4" w:space="0" w:color="DDDDDD"/>
            </w:tcBorders>
            <w:shd w:fill="auto" w:val="clear"/>
          </w:tcPr>
          <w:p>
            <w:pPr>
              <w:pStyle w:val="normal1"/>
              <w:widowControl w:val="false"/>
              <w:spacing w:lineRule="auto" w:line="240"/>
              <w:rPr>
                <w:color w:val="7B3D00"/>
              </w:rPr>
            </w:pPr>
            <w:r>
              <w:rPr>
                <w:b/>
                <w:color w:val="7B3D00"/>
              </w:rPr>
              <w:t>V</w:t>
            </w:r>
          </w:p>
        </w:tc>
        <w:tc>
          <w:tcPr>
            <w:tcW w:w="1613"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Vanessa</w:t>
            </w:r>
          </w:p>
        </w:tc>
        <w:tc>
          <w:tcPr>
            <w:tcW w:w="1603"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Veste</w:t>
            </w:r>
          </w:p>
        </w:tc>
        <w:tc>
          <w:tcPr>
            <w:tcW w:w="1612"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Vendre</w:t>
            </w:r>
          </w:p>
        </w:tc>
        <w:tc>
          <w:tcPr>
            <w:tcW w:w="1604" w:type="dxa"/>
            <w:tcBorders>
              <w:left w:val="single" w:sz="4" w:space="0" w:color="DDDDDD"/>
              <w:bottom w:val="single" w:sz="4" w:space="0" w:color="DDDDDD"/>
            </w:tcBorders>
            <w:shd w:fill="auto" w:val="clear"/>
          </w:tcPr>
          <w:p>
            <w:pPr>
              <w:pStyle w:val="normal1"/>
              <w:widowControl w:val="false"/>
              <w:spacing w:lineRule="auto" w:line="240"/>
              <w:rPr>
                <w:color w:val="7B3D00"/>
              </w:rPr>
            </w:pPr>
            <w:r>
              <w:rPr>
                <w:color w:val="7B3D00"/>
              </w:rPr>
              <w:t>Versailles</w:t>
            </w:r>
          </w:p>
        </w:tc>
        <w:tc>
          <w:tcPr>
            <w:tcW w:w="1715" w:type="dxa"/>
            <w:tcBorders>
              <w:left w:val="single" w:sz="4" w:space="0" w:color="DDDDDD"/>
              <w:bottom w:val="single" w:sz="4" w:space="0" w:color="DDDDDD"/>
              <w:right w:val="single" w:sz="4" w:space="0" w:color="DDDDDD"/>
            </w:tcBorders>
            <w:shd w:fill="auto" w:val="clear"/>
          </w:tcPr>
          <w:p>
            <w:pPr>
              <w:pStyle w:val="normal1"/>
              <w:widowControl w:val="false"/>
              <w:spacing w:lineRule="auto" w:line="240"/>
              <w:rPr>
                <w:color w:val="7B3D00"/>
              </w:rPr>
            </w:pPr>
            <w:r>
              <w:rPr>
                <w:color w:val="7B3D00"/>
              </w:rPr>
              <w:t>Ventre</w:t>
            </w:r>
          </w:p>
        </w:tc>
      </w:tr>
    </w:tbl>
    <w:p>
      <w:pPr>
        <w:pStyle w:val="normal1"/>
        <w:jc w:val="both"/>
        <w:rPr/>
      </w:pPr>
      <w:r>
        <w:rPr/>
      </w:r>
    </w:p>
    <w:p>
      <w:pPr>
        <w:pStyle w:val="normal1"/>
        <w:jc w:val="both"/>
        <w:rPr/>
      </w:pPr>
      <w:r>
        <w:rPr/>
        <w:t>b) Comparez vos réponses.</w:t>
      </w:r>
    </w:p>
    <w:p>
      <w:pPr>
        <w:pStyle w:val="normal1"/>
        <w:jc w:val="both"/>
        <w:rPr>
          <w:b/>
        </w:rPr>
      </w:pPr>
      <w:r>
        <w:rPr>
          <w:b/>
        </w:rPr>
      </w:r>
    </w:p>
    <w:p>
      <w:pPr>
        <w:pStyle w:val="normal1"/>
        <w:jc w:val="both"/>
        <w:rPr>
          <w:color w:val="7B3D00"/>
        </w:rPr>
      </w:pPr>
      <w:r>
        <w:rPr>
          <w:color w:val="7B3D00"/>
        </w:rPr>
        <w:t>Les élèves comparent leurs réponses en binôme ou en groupe classe.</w:t>
      </w:r>
    </w:p>
    <w:p>
      <w:pPr>
        <w:pStyle w:val="normal1"/>
        <w:jc w:val="both"/>
        <w:rPr>
          <w:color w:val="7B3D00"/>
        </w:rPr>
      </w:pPr>
      <w:r>
        <w:rPr>
          <w:color w:val="7B3D00"/>
        </w:rPr>
        <w:t>Proposer éventuellement de compter les points : 1 point par réponse correcte et 2 points pour une réponse que personne d’autre n’a trouvée.</w:t>
      </w:r>
    </w:p>
    <w:p>
      <w:pPr>
        <w:pStyle w:val="normal5"/>
        <w:jc w:val="both"/>
        <w:rPr>
          <w:b/>
        </w:rPr>
      </w:pPr>
      <w:r>
        <w:rPr>
          <w:b/>
        </w:rPr>
      </w:r>
    </w:p>
    <w:p>
      <w:pPr>
        <w:pStyle w:val="normal5"/>
        <w:jc w:val="both"/>
        <w:rPr/>
      </w:pPr>
      <w:r>
        <w:rPr>
          <w:b/>
        </w:rPr>
        <w:t>2. Répertoire de mots</w:t>
      </w:r>
    </w:p>
    <w:p>
      <w:pPr>
        <w:pStyle w:val="normal5"/>
        <w:rPr/>
      </w:pPr>
      <w:r>
        <w:rPr/>
      </w:r>
    </w:p>
    <w:p>
      <w:pPr>
        <w:pStyle w:val="normal5"/>
        <w:rPr>
          <w:b/>
        </w:rPr>
      </w:pPr>
      <w:r>
        <w:rPr>
          <w:b/>
        </w:rPr>
        <w:t xml:space="preserve">a) En binôme. Choisissez un ou deux personnages de contes dans la liste ci-dessous. </w:t>
      </w:r>
    </w:p>
    <w:p>
      <w:pPr>
        <w:pStyle w:val="normal5"/>
        <w:rPr/>
      </w:pPr>
      <w:r>
        <w:rPr/>
      </w:r>
    </w:p>
    <w:tbl>
      <w:tblPr>
        <w:tblStyle w:val="Table2"/>
        <w:tblW w:w="9638" w:type="dxa"/>
        <w:jc w:val="left"/>
        <w:tblInd w:w="110" w:type="dxa"/>
        <w:tblLayout w:type="fixed"/>
        <w:tblCellMar>
          <w:top w:w="100" w:type="dxa"/>
          <w:left w:w="100" w:type="dxa"/>
          <w:bottom w:w="100" w:type="dxa"/>
          <w:right w:w="100" w:type="dxa"/>
        </w:tblCellMar>
        <w:tblLook w:val="0600"/>
      </w:tblPr>
      <w:tblGrid>
        <w:gridCol w:w="2410"/>
        <w:gridCol w:w="2410"/>
        <w:gridCol w:w="2412"/>
        <w:gridCol w:w="2405"/>
      </w:tblGrid>
      <w:tr>
        <w:trPr/>
        <w:tc>
          <w:tcPr>
            <w:tcW w:w="2410" w:type="dxa"/>
            <w:tcBorders>
              <w:top w:val="single" w:sz="4" w:space="0" w:color="DDDDDD"/>
              <w:left w:val="single" w:sz="4" w:space="0" w:color="DDDDDD"/>
              <w:bottom w:val="single" w:sz="4" w:space="0" w:color="DDDDDD"/>
            </w:tcBorders>
            <w:shd w:fill="auto" w:val="clear"/>
          </w:tcPr>
          <w:p>
            <w:pPr>
              <w:pStyle w:val="normal5"/>
              <w:widowControl w:val="false"/>
              <w:spacing w:lineRule="auto" w:line="240"/>
              <w:jc w:val="center"/>
              <w:rPr/>
            </w:pPr>
            <w:r>
              <w:rPr/>
              <w:drawing>
                <wp:inline distT="0" distB="0" distL="0" distR="0">
                  <wp:extent cx="1390650" cy="990600"/>
                  <wp:effectExtent l="0" t="0" r="0" b="0"/>
                  <wp:docPr id="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descr=""/>
                          <pic:cNvPicPr>
                            <a:picLocks noChangeAspect="1" noChangeArrowheads="1"/>
                          </pic:cNvPicPr>
                        </pic:nvPicPr>
                        <pic:blipFill>
                          <a:blip r:embed="rId5"/>
                          <a:stretch>
                            <a:fillRect/>
                          </a:stretch>
                        </pic:blipFill>
                        <pic:spPr bwMode="auto">
                          <a:xfrm>
                            <a:off x="0" y="0"/>
                            <a:ext cx="1390650" cy="990600"/>
                          </a:xfrm>
                          <a:prstGeom prst="rect">
                            <a:avLst/>
                          </a:prstGeom>
                          <a:noFill/>
                        </pic:spPr>
                      </pic:pic>
                    </a:graphicData>
                  </a:graphic>
                </wp:inline>
              </w:drawing>
            </w:r>
          </w:p>
        </w:tc>
        <w:tc>
          <w:tcPr>
            <w:tcW w:w="2410" w:type="dxa"/>
            <w:tcBorders>
              <w:top w:val="single" w:sz="4" w:space="0" w:color="DDDDDD"/>
              <w:left w:val="single" w:sz="4" w:space="0" w:color="DDDDDD"/>
              <w:bottom w:val="single" w:sz="4" w:space="0" w:color="DDDDDD"/>
            </w:tcBorders>
            <w:shd w:fill="auto" w:val="clear"/>
          </w:tcPr>
          <w:p>
            <w:pPr>
              <w:pStyle w:val="normal5"/>
              <w:widowControl w:val="false"/>
              <w:spacing w:lineRule="auto" w:line="240"/>
              <w:jc w:val="center"/>
              <w:rPr/>
            </w:pPr>
            <w:r>
              <w:rPr/>
              <w:drawing>
                <wp:inline distT="0" distB="0" distL="0" distR="0">
                  <wp:extent cx="760730" cy="506095"/>
                  <wp:effectExtent l="0" t="0" r="0" b="0"/>
                  <wp:docPr id="24"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g" descr=""/>
                          <pic:cNvPicPr>
                            <a:picLocks noChangeAspect="1" noChangeArrowheads="1"/>
                          </pic:cNvPicPr>
                        </pic:nvPicPr>
                        <pic:blipFill>
                          <a:blip r:embed="rId6"/>
                          <a:stretch>
                            <a:fillRect/>
                          </a:stretch>
                        </pic:blipFill>
                        <pic:spPr bwMode="auto">
                          <a:xfrm>
                            <a:off x="0" y="0"/>
                            <a:ext cx="760730" cy="506095"/>
                          </a:xfrm>
                          <a:prstGeom prst="rect">
                            <a:avLst/>
                          </a:prstGeom>
                          <a:noFill/>
                        </pic:spPr>
                      </pic:pic>
                    </a:graphicData>
                  </a:graphic>
                </wp:inline>
              </w:drawing>
            </w:r>
            <w:r>
              <w:rPr/>
              <w:drawing>
                <wp:inline distT="0" distB="0" distL="0" distR="0">
                  <wp:extent cx="685165" cy="455295"/>
                  <wp:effectExtent l="0" t="0" r="0" b="0"/>
                  <wp:docPr id="25"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jpg" descr=""/>
                          <pic:cNvPicPr>
                            <a:picLocks noChangeAspect="1" noChangeArrowheads="1"/>
                          </pic:cNvPicPr>
                        </pic:nvPicPr>
                        <pic:blipFill>
                          <a:blip r:embed="rId7"/>
                          <a:stretch>
                            <a:fillRect/>
                          </a:stretch>
                        </pic:blipFill>
                        <pic:spPr bwMode="auto">
                          <a:xfrm>
                            <a:off x="0" y="0"/>
                            <a:ext cx="685165" cy="455295"/>
                          </a:xfrm>
                          <a:prstGeom prst="rect">
                            <a:avLst/>
                          </a:prstGeom>
                          <a:noFill/>
                        </pic:spPr>
                      </pic:pic>
                    </a:graphicData>
                  </a:graphic>
                </wp:inline>
              </w:drawing>
            </w:r>
          </w:p>
        </w:tc>
        <w:tc>
          <w:tcPr>
            <w:tcW w:w="2412" w:type="dxa"/>
            <w:tcBorders>
              <w:top w:val="single" w:sz="4" w:space="0" w:color="DDDDDD"/>
              <w:left w:val="single" w:sz="4" w:space="0" w:color="DDDDDD"/>
              <w:bottom w:val="single" w:sz="4" w:space="0" w:color="DDDDDD"/>
            </w:tcBorders>
            <w:shd w:fill="auto" w:val="clear"/>
          </w:tcPr>
          <w:p>
            <w:pPr>
              <w:pStyle w:val="normal5"/>
              <w:widowControl w:val="false"/>
              <w:spacing w:lineRule="auto" w:line="240"/>
              <w:jc w:val="center"/>
              <w:rPr/>
            </w:pPr>
            <w:r>
              <w:rPr/>
              <w:drawing>
                <wp:inline distT="0" distB="0" distL="0" distR="0">
                  <wp:extent cx="1390650" cy="965200"/>
                  <wp:effectExtent l="0" t="0" r="0" b="0"/>
                  <wp:docPr id="2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descr=""/>
                          <pic:cNvPicPr>
                            <a:picLocks noChangeAspect="1" noChangeArrowheads="1"/>
                          </pic:cNvPicPr>
                        </pic:nvPicPr>
                        <pic:blipFill>
                          <a:blip r:embed="rId8"/>
                          <a:stretch>
                            <a:fillRect/>
                          </a:stretch>
                        </pic:blipFill>
                        <pic:spPr bwMode="auto">
                          <a:xfrm>
                            <a:off x="0" y="0"/>
                            <a:ext cx="1390650" cy="965200"/>
                          </a:xfrm>
                          <a:prstGeom prst="rect">
                            <a:avLst/>
                          </a:prstGeom>
                          <a:noFill/>
                        </pic:spPr>
                      </pic:pic>
                    </a:graphicData>
                  </a:graphic>
                </wp:inline>
              </w:drawing>
            </w:r>
          </w:p>
        </w:tc>
        <w:tc>
          <w:tcPr>
            <w:tcW w:w="2405" w:type="dxa"/>
            <w:tcBorders>
              <w:top w:val="single" w:sz="4" w:space="0" w:color="DDDDDD"/>
              <w:left w:val="single" w:sz="4" w:space="0" w:color="DDDDDD"/>
              <w:bottom w:val="single" w:sz="4" w:space="0" w:color="DDDDDD"/>
              <w:right w:val="single" w:sz="4" w:space="0" w:color="DDDDDD"/>
            </w:tcBorders>
            <w:shd w:fill="auto" w:val="clear"/>
          </w:tcPr>
          <w:p>
            <w:pPr>
              <w:pStyle w:val="normal5"/>
              <w:widowControl w:val="false"/>
              <w:spacing w:lineRule="auto" w:line="240"/>
              <w:jc w:val="center"/>
              <w:rPr/>
            </w:pPr>
            <w:r>
              <w:rPr/>
              <w:drawing>
                <wp:inline distT="0" distB="0" distL="0" distR="0">
                  <wp:extent cx="1390650" cy="927100"/>
                  <wp:effectExtent l="0" t="0" r="0" b="0"/>
                  <wp:docPr id="27"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jpg" descr=""/>
                          <pic:cNvPicPr>
                            <a:picLocks noChangeAspect="1" noChangeArrowheads="1"/>
                          </pic:cNvPicPr>
                        </pic:nvPicPr>
                        <pic:blipFill>
                          <a:blip r:embed="rId9"/>
                          <a:stretch>
                            <a:fillRect/>
                          </a:stretch>
                        </pic:blipFill>
                        <pic:spPr bwMode="auto">
                          <a:xfrm>
                            <a:off x="0" y="0"/>
                            <a:ext cx="1390650" cy="927100"/>
                          </a:xfrm>
                          <a:prstGeom prst="rect">
                            <a:avLst/>
                          </a:prstGeom>
                          <a:noFill/>
                        </pic:spPr>
                      </pic:pic>
                    </a:graphicData>
                  </a:graphic>
                </wp:inline>
              </w:drawing>
            </w:r>
          </w:p>
        </w:tc>
      </w:tr>
      <w:tr>
        <w:trPr/>
        <w:tc>
          <w:tcPr>
            <w:tcW w:w="2410" w:type="dxa"/>
            <w:tcBorders>
              <w:left w:val="single" w:sz="4" w:space="0" w:color="DDDDDD"/>
              <w:bottom w:val="single" w:sz="4" w:space="0" w:color="DDDDDD"/>
            </w:tcBorders>
            <w:shd w:fill="auto" w:val="clear"/>
          </w:tcPr>
          <w:p>
            <w:pPr>
              <w:pStyle w:val="normal5"/>
              <w:jc w:val="center"/>
              <w:rPr/>
            </w:pPr>
            <w:r>
              <w:rPr/>
              <w:t>Un centaure</w:t>
            </w:r>
          </w:p>
        </w:tc>
        <w:tc>
          <w:tcPr>
            <w:tcW w:w="2410" w:type="dxa"/>
            <w:tcBorders>
              <w:left w:val="single" w:sz="4" w:space="0" w:color="DDDDDD"/>
              <w:bottom w:val="single" w:sz="4" w:space="0" w:color="DDDDDD"/>
            </w:tcBorders>
            <w:shd w:fill="auto" w:val="clear"/>
          </w:tcPr>
          <w:p>
            <w:pPr>
              <w:pStyle w:val="normal5"/>
              <w:spacing w:lineRule="auto" w:line="240"/>
              <w:jc w:val="center"/>
              <w:rPr/>
            </w:pPr>
            <w:r>
              <w:rPr/>
              <w:t>Un prince / Une princesse</w:t>
            </w:r>
          </w:p>
        </w:tc>
        <w:tc>
          <w:tcPr>
            <w:tcW w:w="2412" w:type="dxa"/>
            <w:tcBorders>
              <w:left w:val="single" w:sz="4" w:space="0" w:color="DDDDDD"/>
              <w:bottom w:val="single" w:sz="4" w:space="0" w:color="DDDDDD"/>
            </w:tcBorders>
            <w:shd w:fill="auto" w:val="clear"/>
          </w:tcPr>
          <w:p>
            <w:pPr>
              <w:pStyle w:val="normal5"/>
              <w:widowControl w:val="false"/>
              <w:spacing w:lineRule="auto" w:line="240"/>
              <w:jc w:val="center"/>
              <w:rPr/>
            </w:pPr>
            <w:r>
              <w:rPr/>
              <w:t>Un sorcier / Une sorcière</w:t>
            </w:r>
          </w:p>
        </w:tc>
        <w:tc>
          <w:tcPr>
            <w:tcW w:w="2405" w:type="dxa"/>
            <w:tcBorders>
              <w:left w:val="single" w:sz="4" w:space="0" w:color="DDDDDD"/>
              <w:bottom w:val="single" w:sz="4" w:space="0" w:color="DDDDDD"/>
              <w:right w:val="single" w:sz="4" w:space="0" w:color="DDDDDD"/>
            </w:tcBorders>
            <w:shd w:fill="auto" w:val="clear"/>
          </w:tcPr>
          <w:p>
            <w:pPr>
              <w:pStyle w:val="normal5"/>
              <w:jc w:val="center"/>
              <w:rPr/>
            </w:pPr>
            <w:r>
              <w:rPr/>
              <w:t>Un dragon</w:t>
            </w:r>
          </w:p>
        </w:tc>
      </w:tr>
      <w:tr>
        <w:trPr/>
        <w:tc>
          <w:tcPr>
            <w:tcW w:w="2410" w:type="dxa"/>
            <w:tcBorders>
              <w:left w:val="single" w:sz="4" w:space="0" w:color="DDDDDD"/>
              <w:bottom w:val="single" w:sz="4" w:space="0" w:color="DDDDDD"/>
            </w:tcBorders>
            <w:shd w:fill="auto" w:val="clear"/>
          </w:tcPr>
          <w:p>
            <w:pPr>
              <w:pStyle w:val="normal5"/>
              <w:widowControl w:val="false"/>
              <w:spacing w:lineRule="auto" w:line="240"/>
              <w:jc w:val="center"/>
              <w:rPr/>
            </w:pPr>
            <w:r>
              <w:rPr/>
              <w:drawing>
                <wp:inline distT="0" distB="0" distL="0" distR="0">
                  <wp:extent cx="1390650" cy="927100"/>
                  <wp:effectExtent l="0" t="0" r="0" b="0"/>
                  <wp:docPr id="28"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g" descr=""/>
                          <pic:cNvPicPr>
                            <a:picLocks noChangeAspect="1" noChangeArrowheads="1"/>
                          </pic:cNvPicPr>
                        </pic:nvPicPr>
                        <pic:blipFill>
                          <a:blip r:embed="rId10"/>
                          <a:stretch>
                            <a:fillRect/>
                          </a:stretch>
                        </pic:blipFill>
                        <pic:spPr bwMode="auto">
                          <a:xfrm>
                            <a:off x="0" y="0"/>
                            <a:ext cx="1390650" cy="927100"/>
                          </a:xfrm>
                          <a:prstGeom prst="rect">
                            <a:avLst/>
                          </a:prstGeom>
                          <a:noFill/>
                        </pic:spPr>
                      </pic:pic>
                    </a:graphicData>
                  </a:graphic>
                </wp:inline>
              </w:drawing>
            </w:r>
          </w:p>
        </w:tc>
        <w:tc>
          <w:tcPr>
            <w:tcW w:w="2410" w:type="dxa"/>
            <w:tcBorders>
              <w:left w:val="single" w:sz="4" w:space="0" w:color="DDDDDD"/>
              <w:bottom w:val="single" w:sz="4" w:space="0" w:color="DDDDDD"/>
            </w:tcBorders>
            <w:shd w:fill="auto" w:val="clear"/>
          </w:tcPr>
          <w:p>
            <w:pPr>
              <w:pStyle w:val="normal5"/>
              <w:widowControl w:val="false"/>
              <w:spacing w:lineRule="auto" w:line="240"/>
              <w:jc w:val="center"/>
              <w:rPr/>
            </w:pPr>
            <w:r>
              <w:rPr/>
              <w:drawing>
                <wp:inline distT="0" distB="0" distL="0" distR="0">
                  <wp:extent cx="1477010" cy="854075"/>
                  <wp:effectExtent l="0" t="0" r="0" b="0"/>
                  <wp:docPr id="2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png" descr=""/>
                          <pic:cNvPicPr>
                            <a:picLocks noChangeAspect="1" noChangeArrowheads="1"/>
                          </pic:cNvPicPr>
                        </pic:nvPicPr>
                        <pic:blipFill>
                          <a:blip r:embed="rId11"/>
                          <a:stretch>
                            <a:fillRect/>
                          </a:stretch>
                        </pic:blipFill>
                        <pic:spPr bwMode="auto">
                          <a:xfrm>
                            <a:off x="0" y="0"/>
                            <a:ext cx="1477010" cy="854075"/>
                          </a:xfrm>
                          <a:prstGeom prst="rect">
                            <a:avLst/>
                          </a:prstGeom>
                          <a:noFill/>
                        </pic:spPr>
                      </pic:pic>
                    </a:graphicData>
                  </a:graphic>
                </wp:inline>
              </w:drawing>
            </w:r>
          </w:p>
        </w:tc>
        <w:tc>
          <w:tcPr>
            <w:tcW w:w="2412" w:type="dxa"/>
            <w:tcBorders>
              <w:left w:val="single" w:sz="4" w:space="0" w:color="DDDDDD"/>
              <w:bottom w:val="single" w:sz="4" w:space="0" w:color="DDDDDD"/>
            </w:tcBorders>
            <w:shd w:fill="auto" w:val="clear"/>
          </w:tcPr>
          <w:p>
            <w:pPr>
              <w:pStyle w:val="normal5"/>
              <w:widowControl w:val="false"/>
              <w:spacing w:lineRule="auto" w:line="240"/>
              <w:jc w:val="center"/>
              <w:rPr/>
            </w:pPr>
            <w:r>
              <w:rPr/>
              <w:drawing>
                <wp:inline distT="0" distB="0" distL="0" distR="0">
                  <wp:extent cx="1390650" cy="927100"/>
                  <wp:effectExtent l="0" t="0" r="0" b="0"/>
                  <wp:docPr id="30"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g" descr=""/>
                          <pic:cNvPicPr>
                            <a:picLocks noChangeAspect="1" noChangeArrowheads="1"/>
                          </pic:cNvPicPr>
                        </pic:nvPicPr>
                        <pic:blipFill>
                          <a:blip r:embed="rId12"/>
                          <a:stretch>
                            <a:fillRect/>
                          </a:stretch>
                        </pic:blipFill>
                        <pic:spPr bwMode="auto">
                          <a:xfrm>
                            <a:off x="0" y="0"/>
                            <a:ext cx="1390650" cy="927100"/>
                          </a:xfrm>
                          <a:prstGeom prst="rect">
                            <a:avLst/>
                          </a:prstGeom>
                          <a:noFill/>
                        </pic:spPr>
                      </pic:pic>
                    </a:graphicData>
                  </a:graphic>
                </wp:inline>
              </w:drawing>
            </w:r>
          </w:p>
        </w:tc>
        <w:tc>
          <w:tcPr>
            <w:tcW w:w="2405" w:type="dxa"/>
            <w:tcBorders>
              <w:left w:val="single" w:sz="4" w:space="0" w:color="DDDDDD"/>
              <w:bottom w:val="single" w:sz="4" w:space="0" w:color="DDDDDD"/>
              <w:right w:val="single" w:sz="4" w:space="0" w:color="DDDDDD"/>
            </w:tcBorders>
            <w:shd w:fill="auto" w:val="clear"/>
          </w:tcPr>
          <w:p>
            <w:pPr>
              <w:pStyle w:val="normal5"/>
              <w:widowControl w:val="false"/>
              <w:spacing w:lineRule="auto" w:line="240"/>
              <w:jc w:val="center"/>
              <w:rPr/>
            </w:pPr>
            <w:r>
              <w:rPr/>
              <w:drawing>
                <wp:inline distT="0" distB="0" distL="0" distR="0">
                  <wp:extent cx="1390650" cy="927100"/>
                  <wp:effectExtent l="0" t="0" r="0" b="0"/>
                  <wp:docPr id="3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png" descr=""/>
                          <pic:cNvPicPr>
                            <a:picLocks noChangeAspect="1" noChangeArrowheads="1"/>
                          </pic:cNvPicPr>
                        </pic:nvPicPr>
                        <pic:blipFill>
                          <a:blip r:embed="rId13"/>
                          <a:stretch>
                            <a:fillRect/>
                          </a:stretch>
                        </pic:blipFill>
                        <pic:spPr bwMode="auto">
                          <a:xfrm>
                            <a:off x="0" y="0"/>
                            <a:ext cx="1390650" cy="927100"/>
                          </a:xfrm>
                          <a:prstGeom prst="rect">
                            <a:avLst/>
                          </a:prstGeom>
                          <a:noFill/>
                        </pic:spPr>
                      </pic:pic>
                    </a:graphicData>
                  </a:graphic>
                </wp:inline>
              </w:drawing>
            </w:r>
          </w:p>
        </w:tc>
      </w:tr>
      <w:tr>
        <w:trPr/>
        <w:tc>
          <w:tcPr>
            <w:tcW w:w="2410" w:type="dxa"/>
            <w:tcBorders>
              <w:left w:val="single" w:sz="4" w:space="0" w:color="DDDDDD"/>
              <w:bottom w:val="single" w:sz="4" w:space="0" w:color="DDDDDD"/>
            </w:tcBorders>
            <w:shd w:fill="auto" w:val="clear"/>
          </w:tcPr>
          <w:p>
            <w:pPr>
              <w:pStyle w:val="normal5"/>
              <w:jc w:val="center"/>
              <w:rPr/>
            </w:pPr>
            <w:r>
              <w:rPr/>
              <w:t>Un chevalier</w:t>
            </w:r>
          </w:p>
        </w:tc>
        <w:tc>
          <w:tcPr>
            <w:tcW w:w="2410" w:type="dxa"/>
            <w:tcBorders>
              <w:left w:val="single" w:sz="4" w:space="0" w:color="DDDDDD"/>
              <w:bottom w:val="single" w:sz="4" w:space="0" w:color="DDDDDD"/>
            </w:tcBorders>
            <w:shd w:fill="auto" w:val="clear"/>
          </w:tcPr>
          <w:p>
            <w:pPr>
              <w:pStyle w:val="normal5"/>
              <w:jc w:val="center"/>
              <w:rPr/>
            </w:pPr>
            <w:r>
              <w:rPr/>
              <w:t>Un vampire</w:t>
            </w:r>
          </w:p>
        </w:tc>
        <w:tc>
          <w:tcPr>
            <w:tcW w:w="2412" w:type="dxa"/>
            <w:tcBorders>
              <w:left w:val="single" w:sz="4" w:space="0" w:color="DDDDDD"/>
              <w:bottom w:val="single" w:sz="4" w:space="0" w:color="DDDDDD"/>
            </w:tcBorders>
            <w:shd w:fill="auto" w:val="clear"/>
          </w:tcPr>
          <w:p>
            <w:pPr>
              <w:pStyle w:val="normal5"/>
              <w:widowControl w:val="false"/>
              <w:spacing w:lineRule="auto" w:line="240"/>
              <w:jc w:val="center"/>
              <w:rPr/>
            </w:pPr>
            <w:r>
              <w:rPr/>
              <w:t>Une fée</w:t>
            </w:r>
          </w:p>
        </w:tc>
        <w:tc>
          <w:tcPr>
            <w:tcW w:w="2405" w:type="dxa"/>
            <w:tcBorders>
              <w:left w:val="single" w:sz="4" w:space="0" w:color="DDDDDD"/>
              <w:bottom w:val="single" w:sz="4" w:space="0" w:color="DDDDDD"/>
              <w:right w:val="single" w:sz="4" w:space="0" w:color="DDDDDD"/>
            </w:tcBorders>
            <w:shd w:fill="auto" w:val="clear"/>
          </w:tcPr>
          <w:p>
            <w:pPr>
              <w:pStyle w:val="normal5"/>
              <w:widowControl w:val="false"/>
              <w:spacing w:lineRule="auto" w:line="240"/>
              <w:jc w:val="center"/>
              <w:rPr/>
            </w:pPr>
            <w:r>
              <w:rPr/>
              <w:t>Un loup-garou</w:t>
            </w:r>
          </w:p>
        </w:tc>
      </w:tr>
    </w:tbl>
    <w:p>
      <w:pPr>
        <w:pStyle w:val="normal5"/>
        <w:rPr/>
      </w:pPr>
      <w:r>
        <w:rPr/>
      </w:r>
    </w:p>
    <w:p>
      <w:pPr>
        <w:pStyle w:val="normal5"/>
        <w:rPr/>
      </w:pPr>
      <w:r>
        <w:rPr/>
        <w:t>b) En binôme. Écrivez le plus de mots qui vous viennent à l’esprit en lien avec le(s) personnage(s) choisi(s).</w:t>
      </w:r>
    </w:p>
    <w:p>
      <w:pPr>
        <w:pStyle w:val="normal5"/>
        <w:rPr/>
      </w:pPr>
      <w:r>
        <w:rPr/>
      </w:r>
    </w:p>
    <w:p>
      <w:pPr>
        <w:pStyle w:val="normal1"/>
        <w:keepNext w:val="false"/>
        <w:keepLines w:val="false"/>
        <w:pageBreakBefore w:val="false"/>
        <w:widowControl/>
        <w:shd w:val="clear" w:fill="auto"/>
        <w:spacing w:lineRule="auto" w:line="276" w:before="0" w:after="0"/>
        <w:ind w:hanging="0" w:left="0" w:right="0"/>
        <w:jc w:val="left"/>
        <w:rPr>
          <w:color w:val="7B3D00"/>
        </w:rPr>
      </w:pPr>
      <w:r>
        <w:rPr>
          <w:color w:val="7B3D00"/>
        </w:rPr>
        <w:t xml:space="preserve">Mettre un minuteur de 5 min. </w:t>
      </w:r>
    </w:p>
    <w:p>
      <w:pPr>
        <w:pStyle w:val="normal1"/>
        <w:keepNext w:val="false"/>
        <w:keepLines w:val="false"/>
        <w:pageBreakBefore w:val="false"/>
        <w:widowControl/>
        <w:shd w:val="clear" w:fill="auto"/>
        <w:spacing w:lineRule="auto" w:line="276" w:before="0" w:after="0"/>
        <w:ind w:hanging="0" w:left="0" w:right="0"/>
        <w:jc w:val="left"/>
        <w:rPr>
          <w:color w:val="7B3D00"/>
        </w:rPr>
      </w:pPr>
      <w:r>
        <w:rPr>
          <w:color w:val="7B3D00"/>
        </w:rPr>
        <w:t xml:space="preserve">Dire que les mots peuvent être de tous types (verbes, noms, adjectifs, etc.). </w:t>
      </w:r>
    </w:p>
    <w:p>
      <w:pPr>
        <w:pStyle w:val="normal1"/>
        <w:keepNext w:val="false"/>
        <w:keepLines w:val="false"/>
        <w:pageBreakBefore w:val="false"/>
        <w:widowControl/>
        <w:shd w:val="clear" w:fill="auto"/>
        <w:spacing w:lineRule="auto" w:line="276" w:before="0" w:after="0"/>
        <w:ind w:hanging="0" w:left="0" w:right="0"/>
        <w:jc w:val="left"/>
        <w:rPr>
          <w:color w:val="7B3D00"/>
        </w:rPr>
      </w:pPr>
      <w:r>
        <w:rPr>
          <w:color w:val="7B3D00"/>
        </w:rPr>
        <w:t xml:space="preserve">Le but de cet exercice est de permettre aux élèves de créer un répertoire de mots qu’ils/elles pourront utiliser pour écrire un conte. </w:t>
      </w:r>
    </w:p>
    <w:p>
      <w:pPr>
        <w:pStyle w:val="normal1"/>
        <w:rPr>
          <w:color w:val="7B3D00"/>
        </w:rPr>
      </w:pPr>
      <w:r>
        <w:rPr>
          <w:color w:val="7B3D00"/>
        </w:rPr>
      </w:r>
    </w:p>
    <w:p>
      <w:pPr>
        <w:pStyle w:val="normal1"/>
        <w:rPr>
          <w:color w:val="7B3D00"/>
        </w:rPr>
      </w:pPr>
      <w:r>
        <w:rPr>
          <w:color w:val="7B3D00"/>
          <w:u w:val="single"/>
        </w:rPr>
        <w:t>Pistes de correction de l’activité</w:t>
      </w:r>
      <w:r>
        <w:rPr>
          <w:color w:val="7B3D00"/>
        </w:rPr>
        <w:t xml:space="preserve"> :</w:t>
      </w:r>
    </w:p>
    <w:p>
      <w:pPr>
        <w:pStyle w:val="normal1"/>
        <w:rPr>
          <w:i/>
          <w:i/>
          <w:color w:val="7B3D00"/>
        </w:rPr>
      </w:pPr>
      <w:r>
        <w:rPr>
          <w:i/>
          <w:color w:val="7B3D00"/>
        </w:rPr>
      </w:r>
    </w:p>
    <w:p>
      <w:pPr>
        <w:pStyle w:val="normal1"/>
        <w:rPr>
          <w:color w:val="7B3D00"/>
        </w:rPr>
      </w:pPr>
      <w:r>
        <w:rPr>
          <w:i/>
          <w:color w:val="7B3D00"/>
        </w:rPr>
        <w:t>Exemple : Loup-garou  = jeu - nuit - lune - gris - poil - mordre - village - transformer - silencieux - inquiétant – chasseur</w:t>
      </w:r>
    </w:p>
    <w:p>
      <w:pPr>
        <w:pStyle w:val="normal1"/>
        <w:rPr>
          <w:i/>
          <w:i/>
        </w:rPr>
      </w:pPr>
      <w:r>
        <w:rPr>
          <w:i/>
        </w:rPr>
      </w:r>
    </w:p>
    <w:p>
      <w:pPr>
        <w:pStyle w:val="normal5"/>
        <w:rPr/>
      </w:pPr>
      <w:r>
        <w:rPr/>
        <w:t xml:space="preserve">c) Partagez vos réponses avec le reste de la classe. </w:t>
      </w:r>
    </w:p>
    <w:p>
      <w:pPr>
        <w:pStyle w:val="normal5"/>
        <w:rPr/>
      </w:pPr>
      <w:r>
        <w:rPr/>
      </w:r>
    </w:p>
    <w:p>
      <w:pPr>
        <w:pStyle w:val="normal1"/>
        <w:rPr>
          <w:color w:val="7B3D00"/>
        </w:rPr>
      </w:pPr>
      <w:r>
        <w:rPr>
          <w:color w:val="7B3D00"/>
        </w:rPr>
        <w:t xml:space="preserve">Échange en grand groupe afin de comparer les réponses et éventuellement ajouter des mots à leur répertoire. </w:t>
      </w:r>
    </w:p>
    <w:p>
      <w:pPr>
        <w:pStyle w:val="normal5"/>
        <w:rPr>
          <w:b/>
        </w:rPr>
      </w:pPr>
      <w:r>
        <w:rPr>
          <w:b/>
        </w:rPr>
      </w:r>
    </w:p>
    <w:p>
      <w:pPr>
        <w:pStyle w:val="Normal"/>
        <w:rPr>
          <w:color w:val="000000"/>
        </w:rPr>
      </w:pPr>
      <w:r>
        <w:rPr/>
      </w:r>
    </w:p>
    <w:p>
      <w:pPr>
        <w:pStyle w:val="Normal"/>
        <w:rPr>
          <w:color w:val="000000"/>
        </w:rPr>
      </w:pPr>
      <w:r>
        <w:rPr>
          <w:b/>
          <w:color w:val="000000"/>
          <w:sz w:val="36"/>
          <w:szCs w:val="36"/>
          <w:shd w:fill="auto" w:val="clear"/>
        </w:rPr>
        <w:t>II. Écrire une histoire</w:t>
      </w:r>
    </w:p>
    <w:p>
      <w:pPr>
        <w:pStyle w:val="Normal"/>
        <w:jc w:val="both"/>
        <w:rPr>
          <w:b/>
        </w:rPr>
      </w:pPr>
      <w:r>
        <w:rPr>
          <w:b/>
        </w:rPr>
        <mc:AlternateContent>
          <mc:Choice Requires="wps">
            <w:drawing>
              <wp:anchor behindDoc="0" distT="14605" distB="14605" distL="14605" distR="14605" simplePos="0" locked="0" layoutInCell="1" allowOverlap="1" relativeHeight="54">
                <wp:simplePos x="0" y="0"/>
                <wp:positionH relativeFrom="column">
                  <wp:posOffset>-6985</wp:posOffset>
                </wp:positionH>
                <wp:positionV relativeFrom="paragraph">
                  <wp:posOffset>71755</wp:posOffset>
                </wp:positionV>
                <wp:extent cx="6134100" cy="635"/>
                <wp:effectExtent l="14605" t="14605" r="14605" b="14605"/>
                <wp:wrapNone/>
                <wp:docPr id="32"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55pt,5.65pt" to="482.4pt,5.65pt" ID="Ligne horizontale 2" stroked="t" o:allowincell="f" style="position:absolute">
                <v:stroke color="#dab092" weight="28440" joinstyle="round" endcap="flat"/>
                <v:fill o:detectmouseclick="t" on="false"/>
                <w10:wrap type="none"/>
              </v:line>
            </w:pict>
          </mc:Fallback>
        </mc:AlternateContent>
      </w:r>
    </w:p>
    <w:p>
      <w:pPr>
        <w:pStyle w:val="normal5"/>
        <w:rPr>
          <w:b/>
        </w:rPr>
      </w:pPr>
      <w:r>
        <w:rPr>
          <w:b/>
        </w:rPr>
        <w:t xml:space="preserve">1. Première écriture </w:t>
      </w:r>
    </w:p>
    <w:p>
      <w:pPr>
        <w:pStyle w:val="normal5"/>
        <w:rPr>
          <w:b/>
        </w:rPr>
      </w:pPr>
      <w:r>
        <w:rPr>
          <w:b/>
        </w:rPr>
      </w:r>
    </w:p>
    <w:p>
      <w:pPr>
        <w:pStyle w:val="normal5"/>
        <w:jc w:val="both"/>
        <w:rPr/>
      </w:pPr>
      <w:r>
        <w:rPr>
          <w:b/>
        </w:rPr>
        <w:t>Écrivez un court paragraphe pour présenter le personnage de votre choix.</w:t>
      </w:r>
      <w:r>
        <w:rPr/>
        <w:t xml:space="preserve"> Présentez ses caractéristiques (physique, personnalité), l’endroit où il habite et ses activités.</w:t>
      </w:r>
    </w:p>
    <w:p>
      <w:pPr>
        <w:pStyle w:val="normal5"/>
        <w:jc w:val="both"/>
        <w:rPr/>
      </w:pPr>
      <w:r>
        <w:rPr/>
        <w:t xml:space="preserve">Attention à respecter les contraintes suivantes : </w:t>
      </w:r>
    </w:p>
    <w:p>
      <w:pPr>
        <w:pStyle w:val="normal5"/>
        <w:keepNext w:val="false"/>
        <w:keepLines w:val="false"/>
        <w:pageBreakBefore w:val="false"/>
        <w:widowControl/>
        <w:numPr>
          <w:ilvl w:val="0"/>
          <w:numId w:val="1"/>
        </w:numPr>
        <w:shd w:val="clear" w:fill="auto"/>
        <w:spacing w:lineRule="auto" w:line="276" w:before="0" w:after="0"/>
        <w:ind w:hanging="360" w:left="720" w:right="0"/>
        <w:jc w:val="left"/>
        <w:rPr/>
      </w:pPr>
      <w:r>
        <w:rPr/>
        <w:t>Écrivez le texte à l’imparfait ;</w:t>
      </w:r>
    </w:p>
    <w:p>
      <w:pPr>
        <w:pStyle w:val="normal5"/>
        <w:keepNext w:val="false"/>
        <w:keepLines w:val="false"/>
        <w:pageBreakBefore w:val="false"/>
        <w:widowControl/>
        <w:numPr>
          <w:ilvl w:val="0"/>
          <w:numId w:val="1"/>
        </w:numPr>
        <w:shd w:val="clear" w:fill="auto"/>
        <w:spacing w:lineRule="auto" w:line="276" w:before="0" w:after="0"/>
        <w:ind w:hanging="360" w:left="720" w:right="0"/>
        <w:jc w:val="left"/>
        <w:rPr/>
      </w:pPr>
      <w:r>
        <w:rPr/>
        <w:t xml:space="preserve">Choisissez au moins 4 mots trouvés dans l’activité </w:t>
      </w:r>
      <w:r>
        <w:rPr>
          <w:i/>
        </w:rPr>
        <w:t>Petit Bac</w:t>
      </w:r>
      <w:r>
        <w:rPr/>
        <w:t xml:space="preserve"> et/ou dans l’activité </w:t>
      </w:r>
      <w:r>
        <w:rPr>
          <w:i/>
        </w:rPr>
        <w:t>Répertoire de mots</w:t>
      </w:r>
      <w:r>
        <w:rPr/>
        <w:t xml:space="preserve"> ;</w:t>
      </w:r>
    </w:p>
    <w:p>
      <w:pPr>
        <w:pStyle w:val="normal5"/>
        <w:keepNext w:val="false"/>
        <w:keepLines w:val="false"/>
        <w:pageBreakBefore w:val="false"/>
        <w:widowControl/>
        <w:numPr>
          <w:ilvl w:val="0"/>
          <w:numId w:val="1"/>
        </w:numPr>
        <w:shd w:val="clear" w:fill="auto"/>
        <w:spacing w:lineRule="auto" w:line="276" w:before="0" w:after="0"/>
        <w:ind w:hanging="360" w:left="720" w:right="0"/>
        <w:jc w:val="left"/>
        <w:rPr/>
      </w:pPr>
      <w:r>
        <w:rPr/>
        <w:t xml:space="preserve">Commencez votre texte par </w:t>
      </w:r>
      <w:r>
        <w:rPr>
          <w:color w:val="474747"/>
          <w:highlight w:val="white"/>
        </w:rPr>
        <w:t xml:space="preserve">« </w:t>
      </w:r>
      <w:r>
        <w:rPr/>
        <w:t xml:space="preserve">Il était une fois… </w:t>
      </w:r>
      <w:r>
        <w:rPr>
          <w:color w:val="474747"/>
          <w:highlight w:val="white"/>
        </w:rPr>
        <w:t>».</w:t>
      </w:r>
    </w:p>
    <w:p>
      <w:pPr>
        <w:pStyle w:val="normal5"/>
        <w:widowControl/>
        <w:shd w:val="clear" w:fill="auto"/>
        <w:spacing w:lineRule="auto" w:line="276" w:before="0" w:after="0"/>
        <w:jc w:val="left"/>
        <w:rPr>
          <w:color w:val="474747"/>
          <w:highlight w:val="white"/>
        </w:rPr>
      </w:pPr>
      <w:r>
        <w:rPr>
          <w:color w:val="474747"/>
          <w:highlight w:val="white"/>
        </w:rPr>
      </w:r>
    </w:p>
    <w:p>
      <w:pPr>
        <w:pStyle w:val="normal1"/>
        <w:spacing w:lineRule="auto" w:line="276"/>
        <w:jc w:val="both"/>
        <w:rPr>
          <w:color w:val="7B3D00"/>
        </w:rPr>
      </w:pPr>
      <w:r>
        <w:rPr>
          <w:color w:val="7B3D00"/>
        </w:rPr>
        <w:t xml:space="preserve">Former des groupes de 3 ou 4 en regroupant les élèves en fonction du choix qu’ils/elles ont fait précédemment. </w:t>
      </w:r>
    </w:p>
    <w:p>
      <w:pPr>
        <w:pStyle w:val="normal1"/>
        <w:rPr>
          <w:color w:val="7B3D00"/>
        </w:rPr>
      </w:pPr>
      <w:r>
        <w:rPr>
          <w:color w:val="7B3D00"/>
        </w:rPr>
        <w:t xml:space="preserve">Expliquer que l'imparfait est généralement utilisé pour raconter un conte. Cependant, si ce temps n’est pas connu des apprenants, leur demander de rédiger le texte au présent. </w:t>
        <w:br/>
      </w:r>
    </w:p>
    <w:p>
      <w:pPr>
        <w:pStyle w:val="normal1"/>
        <w:rPr>
          <w:color w:val="7B3D00"/>
        </w:rPr>
      </w:pPr>
      <w:r>
        <w:rPr>
          <w:color w:val="7B3D00"/>
          <w:u w:val="single"/>
        </w:rPr>
        <w:t>Pistes de correction de l’activité</w:t>
      </w:r>
      <w:r>
        <w:rPr>
          <w:color w:val="7B3D00"/>
        </w:rPr>
        <w:t xml:space="preserve"> :</w:t>
      </w:r>
    </w:p>
    <w:p>
      <w:pPr>
        <w:pStyle w:val="normal1"/>
        <w:spacing w:lineRule="auto" w:line="276"/>
        <w:jc w:val="both"/>
        <w:rPr>
          <w:color w:val="7B3D00"/>
        </w:rPr>
      </w:pPr>
      <w:r>
        <w:rPr>
          <w:color w:val="7B3D00"/>
        </w:rPr>
      </w:r>
    </w:p>
    <w:p>
      <w:pPr>
        <w:pStyle w:val="normal1"/>
        <w:spacing w:lineRule="auto" w:line="276"/>
        <w:jc w:val="both"/>
        <w:rPr>
          <w:color w:val="7B3D00"/>
        </w:rPr>
      </w:pPr>
      <w:r>
        <w:rPr>
          <w:color w:val="7B3D00"/>
        </w:rPr>
        <w:t xml:space="preserve">Il était une fois, le terrible loup-garou Luise qui se baladait dans un village au Luxembourg. Luise avait un poil gris, des dents pointues et des griffes acérées au bout de ses pattes. Tout le village était très inquiet à cause de Luise. Pendant la nuit de pleine lune, Luise venait dans le village pour aller chercher ses victimes. Personne n’avait jamais vu ses yeux jaunes sauf le vieux chasseur qui patrouillait chaque soir pour que les enfants rentrent en sécurité dans leurs maisons. Avant d'entrer dans le village on pouvait lire un panneau qui disait : </w:t>
      </w:r>
      <w:r>
        <w:rPr>
          <w:color w:val="7B3D00"/>
          <w:highlight w:val="white"/>
        </w:rPr>
        <w:t xml:space="preserve">« </w:t>
      </w:r>
      <w:r>
        <w:rPr>
          <w:color w:val="7B3D00"/>
        </w:rPr>
        <w:t xml:space="preserve">Attention au loup-garou : prenez vos enfants par la main ! </w:t>
      </w:r>
      <w:r>
        <w:rPr>
          <w:color w:val="7B3D00"/>
          <w:highlight w:val="white"/>
        </w:rPr>
        <w:t>»</w:t>
      </w:r>
      <w:r>
        <w:rPr>
          <w:color w:val="7B3D00"/>
        </w:rPr>
        <w:t>.</w:t>
      </w:r>
    </w:p>
    <w:p>
      <w:pPr>
        <w:pStyle w:val="normal1"/>
        <w:spacing w:lineRule="auto" w:line="276"/>
        <w:jc w:val="both"/>
        <w:rPr>
          <w:color w:val="FF0000"/>
        </w:rPr>
      </w:pPr>
      <w:r>
        <w:rPr>
          <w:color w:val="FF0000"/>
        </w:rPr>
      </w:r>
    </w:p>
    <w:p>
      <w:pPr>
        <w:pStyle w:val="normal1"/>
        <w:spacing w:lineRule="auto" w:line="276"/>
        <w:jc w:val="both"/>
        <w:rPr>
          <w:color w:val="FF0000"/>
        </w:rPr>
      </w:pPr>
      <w:r>
        <w:rPr>
          <w:color w:val="FF0000"/>
        </w:rPr>
      </w:r>
    </w:p>
    <w:p>
      <w:pPr>
        <w:pStyle w:val="normal5"/>
        <w:rPr/>
      </w:pPr>
      <w:r>
        <w:rPr>
          <w:b/>
        </w:rPr>
        <w:t>2. Deuxième écriture</w:t>
      </w:r>
    </w:p>
    <w:p>
      <w:pPr>
        <w:pStyle w:val="normal5"/>
        <w:rPr/>
      </w:pPr>
      <w:r>
        <w:rPr/>
      </w:r>
    </w:p>
    <w:p>
      <w:pPr>
        <w:pStyle w:val="normal1"/>
        <w:rPr>
          <w:color w:val="7B3D00"/>
        </w:rPr>
      </w:pPr>
      <w:r>
        <w:rPr>
          <w:color w:val="7B3D00"/>
        </w:rPr>
        <w:t xml:space="preserve">Activité facultative pouvant être remplacée par l’activité </w:t>
      </w:r>
      <w:r>
        <w:rPr>
          <w:i/>
          <w:color w:val="7B3D00"/>
        </w:rPr>
        <w:t>Cadavre exquis</w:t>
      </w:r>
      <w:r>
        <w:rPr>
          <w:color w:val="7B3D00"/>
        </w:rPr>
        <w:t xml:space="preserve">. </w:t>
      </w:r>
    </w:p>
    <w:p>
      <w:pPr>
        <w:pStyle w:val="normal1"/>
        <w:rPr>
          <w:b/>
        </w:rPr>
      </w:pPr>
      <w:r>
        <w:rPr>
          <w:b/>
        </w:rPr>
      </w:r>
    </w:p>
    <w:p>
      <w:pPr>
        <w:pStyle w:val="normal5"/>
        <w:rPr/>
      </w:pPr>
      <w:r>
        <w:rPr/>
        <w:t>a) Lisez le texte d’un autre groupe.</w:t>
      </w:r>
    </w:p>
    <w:p>
      <w:pPr>
        <w:pStyle w:val="normal5"/>
        <w:rPr/>
      </w:pPr>
      <w:r>
        <w:rPr/>
      </w:r>
    </w:p>
    <w:p>
      <w:pPr>
        <w:pStyle w:val="normal5"/>
        <w:rPr/>
      </w:pPr>
      <w:r>
        <w:rPr/>
        <w:t xml:space="preserve">b) Écrivez un court paragraphe pour continuer leur histoire. </w:t>
      </w:r>
    </w:p>
    <w:p>
      <w:pPr>
        <w:pStyle w:val="normal5"/>
        <w:rPr>
          <w:color w:val="999999"/>
        </w:rPr>
      </w:pPr>
      <w:r>
        <w:rPr>
          <w:color w:val="999999"/>
        </w:rPr>
      </w:r>
    </w:p>
    <w:p>
      <w:pPr>
        <w:pStyle w:val="normal1"/>
        <w:rPr>
          <w:color w:val="7B3D00"/>
        </w:rPr>
      </w:pPr>
      <w:r>
        <w:rPr>
          <w:color w:val="7B3D00"/>
        </w:rPr>
        <w:t xml:space="preserve">En groupe de 3 ou 4. </w:t>
      </w:r>
    </w:p>
    <w:p>
      <w:pPr>
        <w:pStyle w:val="normal1"/>
        <w:rPr>
          <w:color w:val="7B3D00"/>
        </w:rPr>
      </w:pPr>
      <w:r>
        <w:rPr>
          <w:color w:val="7B3D00"/>
        </w:rPr>
        <w:t xml:space="preserve">Faire tourner les textes. </w:t>
      </w:r>
    </w:p>
    <w:p>
      <w:pPr>
        <w:pStyle w:val="normal1"/>
        <w:rPr>
          <w:color w:val="7B3D00"/>
        </w:rPr>
      </w:pPr>
      <w:r>
        <w:rPr>
          <w:color w:val="7B3D00"/>
        </w:rPr>
        <w:t xml:space="preserve">Chaque groupe se retrouve avec une histoire qu’il n’a pas écrite. </w:t>
      </w:r>
    </w:p>
    <w:p>
      <w:pPr>
        <w:pStyle w:val="normal1"/>
        <w:rPr>
          <w:color w:val="7B3D00"/>
        </w:rPr>
      </w:pPr>
      <w:r>
        <w:rPr>
          <w:color w:val="7B3D00"/>
        </w:rPr>
        <w:t>Au besoin, aider les élèves à comprendre l’histoire écrite précédemment.</w:t>
      </w:r>
    </w:p>
    <w:p>
      <w:pPr>
        <w:pStyle w:val="normal1"/>
        <w:rPr>
          <w:color w:val="7B3D00"/>
        </w:rPr>
      </w:pPr>
      <w:r>
        <w:rPr>
          <w:color w:val="7B3D00"/>
        </w:rPr>
        <w:t xml:space="preserve">Les élèves continuent l’histoire commencée par le groupe précédent. </w:t>
      </w:r>
    </w:p>
    <w:p>
      <w:pPr>
        <w:pStyle w:val="normal1"/>
        <w:rPr>
          <w:color w:val="7B3D00"/>
        </w:rPr>
      </w:pPr>
      <w:r>
        <w:rPr>
          <w:color w:val="7B3D00"/>
        </w:rPr>
      </w:r>
    </w:p>
    <w:p>
      <w:pPr>
        <w:pStyle w:val="normal1"/>
        <w:rPr>
          <w:color w:val="7B3D00"/>
        </w:rPr>
      </w:pPr>
      <w:r>
        <w:rPr>
          <w:color w:val="7B3D00"/>
          <w:u w:val="single"/>
        </w:rPr>
        <w:t>Pistes de correction de l’activité</w:t>
      </w:r>
      <w:r>
        <w:rPr>
          <w:color w:val="7B3D00"/>
        </w:rPr>
        <w:t xml:space="preserve"> :</w:t>
      </w:r>
    </w:p>
    <w:p>
      <w:pPr>
        <w:pStyle w:val="normal1"/>
        <w:spacing w:lineRule="auto" w:line="276"/>
        <w:rPr>
          <w:color w:val="7B3D00"/>
        </w:rPr>
      </w:pPr>
      <w:r>
        <w:rPr>
          <w:color w:val="7B3D00"/>
        </w:rPr>
      </w:r>
    </w:p>
    <w:p>
      <w:pPr>
        <w:pStyle w:val="normal1"/>
        <w:spacing w:lineRule="auto" w:line="276"/>
        <w:jc w:val="both"/>
        <w:rPr>
          <w:color w:val="7B3D00"/>
        </w:rPr>
      </w:pPr>
      <w:r>
        <w:rPr>
          <w:color w:val="7B3D00"/>
          <w:u w:val="single"/>
        </w:rPr>
        <w:t>Texte 1</w:t>
      </w:r>
      <w:r>
        <w:rPr>
          <w:color w:val="7B3D00"/>
        </w:rPr>
        <w:t xml:space="preserve"> : </w:t>
      </w:r>
    </w:p>
    <w:p>
      <w:pPr>
        <w:pStyle w:val="normal1"/>
        <w:spacing w:lineRule="auto" w:line="276"/>
        <w:jc w:val="both"/>
        <w:rPr>
          <w:color w:val="7B3D00"/>
        </w:rPr>
      </w:pPr>
      <w:r>
        <w:rPr>
          <w:color w:val="7B3D00"/>
        </w:rPr>
        <w:t xml:space="preserve">Il était une fois, le terrible loup-garou Luise qui se baladait dans un village au Luxembourg. Luise avait un poil gris, des dents pointues et des griffes acérées au bout de ses pattes. Tout le village était très inquiet à cause de Luise. Pendant la nuit de pleine lune, Luise venait dans le village pour aller chercher ses victimes. Personne n’avait jamais vu ses yeux jaunes sauf le vieux chasseur qui patrouillait chaque soir pour que les enfants rentrent en sécurité dans leurs maisons. Avant d'entrer dans le village on pouvait lire un panneau qui disait : </w:t>
      </w:r>
      <w:r>
        <w:rPr>
          <w:color w:val="7B3D00"/>
          <w:highlight w:val="white"/>
        </w:rPr>
        <w:t xml:space="preserve">« </w:t>
      </w:r>
      <w:r>
        <w:rPr>
          <w:color w:val="7B3D00"/>
        </w:rPr>
        <w:t xml:space="preserve">Attention au loup-garou : prenez vos enfants par la main ! </w:t>
      </w:r>
      <w:r>
        <w:rPr>
          <w:color w:val="7B3D00"/>
          <w:highlight w:val="white"/>
        </w:rPr>
        <w:t>»</w:t>
      </w:r>
      <w:r>
        <w:rPr>
          <w:color w:val="7B3D00"/>
        </w:rPr>
        <w:t>.</w:t>
      </w:r>
    </w:p>
    <w:p>
      <w:pPr>
        <w:pStyle w:val="normal1"/>
        <w:spacing w:lineRule="auto" w:line="276"/>
        <w:jc w:val="both"/>
        <w:rPr>
          <w:color w:val="7B3D00"/>
        </w:rPr>
      </w:pPr>
      <w:r>
        <w:rPr>
          <w:color w:val="7B3D00"/>
        </w:rPr>
      </w:r>
    </w:p>
    <w:p>
      <w:pPr>
        <w:pStyle w:val="normal1"/>
        <w:spacing w:lineRule="auto" w:line="276"/>
        <w:jc w:val="both"/>
        <w:rPr>
          <w:color w:val="7B3D00"/>
        </w:rPr>
      </w:pPr>
      <w:r>
        <w:rPr>
          <w:color w:val="7B3D00"/>
          <w:u w:val="single"/>
        </w:rPr>
        <w:t>Texte 2</w:t>
      </w:r>
      <w:r>
        <w:rPr>
          <w:color w:val="7B3D00"/>
        </w:rPr>
        <w:t xml:space="preserve"> : </w:t>
      </w:r>
    </w:p>
    <w:p>
      <w:pPr>
        <w:pStyle w:val="normal1"/>
        <w:spacing w:lineRule="auto" w:line="276"/>
        <w:jc w:val="both"/>
        <w:rPr>
          <w:color w:val="7B3D00"/>
        </w:rPr>
      </w:pPr>
      <w:r>
        <w:rPr>
          <w:color w:val="7B3D00"/>
        </w:rPr>
        <w:t>Dans le village on ne savait pas qui se cachait derrière ces yeux jaunes. Et puis les villageois n'étaient pas très intelligents… De ce fait, Luise pouvait vivre tranquillement sous sa forme humaine parmi eux. En réalité, c’était une fille vivante qui aimait beaucoup danser. Elle détestait devoir manger d’autres gens, mais c’était nécessaire pour sa survie. Pour autant, elle essayait de lutter contre sa nature de loup-garou. Un soir après s'être transformée encore une fois, elle rencontra un autre loup-garou qui s’appelait Levin et qui avait une lettre de Lettonie pour elle. Le lendemain, Luise lit attentivement cette lettre qui contenait des informations capitales sur la longévité loup-garousiène…</w:t>
      </w:r>
    </w:p>
    <w:p>
      <w:pPr>
        <w:pStyle w:val="normal5"/>
        <w:rPr>
          <w:color w:val="FF0000"/>
        </w:rPr>
      </w:pPr>
      <w:r>
        <w:rPr>
          <w:color w:val="FF0000"/>
        </w:rPr>
      </w:r>
    </w:p>
    <w:p>
      <w:pPr>
        <w:pStyle w:val="normal5"/>
        <w:rPr>
          <w:b/>
        </w:rPr>
      </w:pPr>
      <w:r>
        <w:rPr>
          <w:b/>
        </w:rPr>
        <w:t xml:space="preserve">3. Cadavre exquis </w:t>
      </w:r>
    </w:p>
    <w:p>
      <w:pPr>
        <w:pStyle w:val="normal5"/>
        <w:rPr>
          <w:b/>
        </w:rPr>
      </w:pPr>
      <w:r>
        <w:rPr>
          <w:b/>
        </w:rPr>
      </w:r>
    </w:p>
    <w:p>
      <w:pPr>
        <w:pStyle w:val="normal1"/>
        <w:rPr>
          <w:color w:val="7B3D00"/>
        </w:rPr>
      </w:pPr>
      <w:r>
        <w:rPr>
          <w:color w:val="7B3D00"/>
        </w:rPr>
        <w:t xml:space="preserve">Activité facultative ou de remplacement de l’activité </w:t>
      </w:r>
      <w:r>
        <w:rPr>
          <w:i/>
          <w:color w:val="7B3D00"/>
        </w:rPr>
        <w:t>Deuxième écriture</w:t>
      </w:r>
      <w:r>
        <w:rPr>
          <w:color w:val="7B3D00"/>
        </w:rPr>
        <w:t>.</w:t>
      </w:r>
    </w:p>
    <w:p>
      <w:pPr>
        <w:pStyle w:val="normal1"/>
        <w:rPr>
          <w:color w:val="7B3D00"/>
        </w:rPr>
      </w:pPr>
      <w:r>
        <w:rPr>
          <w:color w:val="7B3D00"/>
        </w:rPr>
        <w:t xml:space="preserve">Vérifier que la consigne soit bien comprise par les élèves. </w:t>
      </w:r>
    </w:p>
    <w:p>
      <w:pPr>
        <w:pStyle w:val="normal1"/>
        <w:rPr>
          <w:color w:val="FF0000"/>
        </w:rPr>
      </w:pPr>
      <w:r>
        <w:rPr>
          <w:color w:val="FF0000"/>
        </w:rPr>
      </w:r>
    </w:p>
    <w:p>
      <w:pPr>
        <w:pStyle w:val="normal1"/>
        <w:rPr>
          <w:b/>
          <w:bCs/>
          <w:color w:val="7B3D00"/>
        </w:rPr>
      </w:pPr>
      <w:r>
        <w:rPr>
          <w:b/>
          <w:bCs/>
          <w:color w:val="7B3D00"/>
          <w:u w:val="single"/>
        </w:rPr>
        <w:t>Pour aller plus loin</w:t>
      </w:r>
      <w:r>
        <w:rPr>
          <w:b/>
          <w:bCs/>
          <w:color w:val="7B3D00"/>
        </w:rPr>
        <w:t xml:space="preserve"> : </w:t>
      </w:r>
    </w:p>
    <w:p>
      <w:pPr>
        <w:pStyle w:val="normal1"/>
        <w:rPr>
          <w:b/>
          <w:highlight w:val="white"/>
        </w:rPr>
      </w:pPr>
      <w:r>
        <w:rPr>
          <w:b/>
          <w:highlight w:val="white"/>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190" w:hRule="atLeast"/>
        </w:trPr>
        <w:tc>
          <w:tcPr>
            <w:tcW w:w="9637" w:type="dxa"/>
            <w:tcBorders>
              <w:top w:val="nil"/>
              <w:left w:val="nil"/>
              <w:bottom w:val="nil"/>
              <w:right w:val="nil"/>
            </w:tcBorders>
            <w:shd w:fill="F5F0F3" w:val="clear"/>
          </w:tcPr>
          <w:p>
            <w:pPr>
              <w:pStyle w:val="normal1"/>
              <w:widowControl w:val="false"/>
              <w:spacing w:lineRule="auto" w:line="240"/>
              <w:rPr>
                <w:b w:val="false"/>
                <w:bCs w:val="false"/>
                <w:color w:val="000000"/>
              </w:rPr>
            </w:pPr>
            <w:r>
              <w:rPr>
                <w:b w:val="false"/>
                <w:bCs w:val="false"/>
                <w:color w:val="000000"/>
              </w:rPr>
              <w:t>Le jeu du cadavre exquis a été inventé par les surréalistes français dans les années 1920. Le but de ce jeu était de composer des phrases et des dessins de façon collaborative.</w:t>
            </w:r>
          </w:p>
          <w:p>
            <w:pPr>
              <w:pStyle w:val="normal1"/>
              <w:widowControl w:val="false"/>
              <w:spacing w:lineRule="auto" w:line="240"/>
              <w:rPr>
                <w:b w:val="false"/>
                <w:bCs w:val="false"/>
                <w:color w:val="000000"/>
              </w:rPr>
            </w:pPr>
            <w:r>
              <w:rPr>
                <w:b w:val="false"/>
                <w:bCs w:val="false"/>
                <w:color w:val="000000"/>
              </w:rPr>
            </w:r>
          </w:p>
          <w:p>
            <w:pPr>
              <w:pStyle w:val="normal1"/>
              <w:widowControl w:val="false"/>
              <w:spacing w:lineRule="auto" w:line="240"/>
              <w:rPr>
                <w:b w:val="false"/>
                <w:bCs w:val="false"/>
                <w:color w:val="000000"/>
              </w:rPr>
            </w:pPr>
            <w:r>
              <w:rPr>
                <w:rFonts w:cs="Times New Roman"/>
                <w:b w:val="false"/>
                <w:bCs w:val="false"/>
                <w:color w:val="000000"/>
              </w:rPr>
              <w:t>Ce jeu tire son nom de la première phrase créée par ses joueurs : « Le cadavre – exquis – boira – le vin – nouveau. ».</w:t>
            </w:r>
          </w:p>
        </w:tc>
      </w:tr>
    </w:tbl>
    <w:p>
      <w:pPr>
        <w:pStyle w:val="normal5"/>
        <w:spacing w:lineRule="auto" w:line="240" w:before="240" w:after="240"/>
        <w:rPr/>
      </w:pPr>
      <w:r>
        <w:rPr/>
        <w:t>a) Formez un petit groupe.</w:t>
      </w:r>
    </w:p>
    <w:p>
      <w:pPr>
        <w:pStyle w:val="normal5"/>
        <w:spacing w:lineRule="auto" w:line="240" w:before="240" w:after="240"/>
        <w:rPr/>
      </w:pPr>
      <w:r>
        <w:rPr/>
        <w:t>b) Imaginez la première phrase d’un conte. Commencez obligatoirement par « Il était une fois… ».</w:t>
      </w:r>
    </w:p>
    <w:p>
      <w:pPr>
        <w:pStyle w:val="normal5"/>
        <w:spacing w:lineRule="auto" w:line="240" w:before="240" w:after="240"/>
        <w:rPr/>
      </w:pPr>
      <w:r>
        <w:rPr/>
        <w:t>c) Pliez la feuille après avoir écrit votre phrase.</w:t>
      </w:r>
    </w:p>
    <w:p>
      <w:pPr>
        <w:pStyle w:val="normal5"/>
        <w:spacing w:lineRule="auto" w:line="240" w:before="240" w:after="240"/>
        <w:rPr/>
      </w:pPr>
      <w:r>
        <w:rPr/>
        <w:t xml:space="preserve">d) Passez votre feuille au groupe qui se trouve à votre gauche. </w:t>
      </w:r>
    </w:p>
    <w:p>
      <w:pPr>
        <w:pStyle w:val="normal5"/>
        <w:spacing w:lineRule="auto" w:line="240" w:before="240" w:after="240"/>
        <w:rPr/>
      </w:pPr>
      <w:r>
        <w:rPr/>
        <w:t xml:space="preserve">e) Prenez la feuille du groupe à votre droite. </w:t>
      </w:r>
    </w:p>
    <w:p>
      <w:pPr>
        <w:pStyle w:val="normal5"/>
        <w:spacing w:lineRule="auto" w:line="240" w:before="240" w:after="240"/>
        <w:rPr/>
      </w:pPr>
      <w:r>
        <w:rPr/>
        <w:t>f Ouvrez la dernière partie pliée de la feuille et écrivez une nouvelle phrase en dessous.</w:t>
      </w:r>
    </w:p>
    <w:p>
      <w:pPr>
        <w:pStyle w:val="normal5"/>
        <w:spacing w:lineRule="auto" w:line="240" w:before="240" w:after="240"/>
        <w:rPr/>
      </w:pPr>
      <w:r>
        <w:rPr/>
        <w:t>g) Répétez l'opération autant de fois que vous voulez.</w:t>
      </w:r>
    </w:p>
    <w:p>
      <w:pPr>
        <w:pStyle w:val="normal5"/>
        <w:rPr/>
      </w:pPr>
      <w:r>
        <w:rPr/>
      </w:r>
    </w:p>
    <w:p>
      <w:pPr>
        <w:pStyle w:val="Normal"/>
        <w:rPr>
          <w:color w:val="000000"/>
        </w:rPr>
      </w:pPr>
      <w:r>
        <w:rPr/>
      </w:r>
    </w:p>
    <w:p>
      <w:pPr>
        <w:pStyle w:val="Normal"/>
        <w:rPr>
          <w:color w:val="000000"/>
        </w:rPr>
      </w:pPr>
      <w:r>
        <w:rPr>
          <w:b/>
          <w:color w:val="000000"/>
          <w:sz w:val="36"/>
          <w:szCs w:val="36"/>
          <w:shd w:fill="auto" w:val="clear"/>
        </w:rPr>
        <w:t>III. Raconter une histoire</w:t>
      </w:r>
    </w:p>
    <w:p>
      <w:pPr>
        <w:pStyle w:val="Normal"/>
        <w:jc w:val="both"/>
        <w:rPr>
          <w:b/>
        </w:rPr>
      </w:pPr>
      <w:r>
        <w:rPr>
          <w:b/>
        </w:rPr>
        <mc:AlternateContent>
          <mc:Choice Requires="wps">
            <w:drawing>
              <wp:anchor behindDoc="0" distT="14605" distB="14605" distL="14605" distR="14605" simplePos="0" locked="0" layoutInCell="1" allowOverlap="1" relativeHeight="55">
                <wp:simplePos x="0" y="0"/>
                <wp:positionH relativeFrom="column">
                  <wp:posOffset>20320</wp:posOffset>
                </wp:positionH>
                <wp:positionV relativeFrom="paragraph">
                  <wp:posOffset>73025</wp:posOffset>
                </wp:positionV>
                <wp:extent cx="6084570" cy="635"/>
                <wp:effectExtent l="14605" t="14605" r="14605" b="14605"/>
                <wp:wrapNone/>
                <wp:docPr id="33" name="Ligne horizontale 1"/>
                <a:graphic xmlns:a="http://schemas.openxmlformats.org/drawingml/2006/main">
                  <a:graphicData uri="http://schemas.microsoft.com/office/word/2010/wordprocessingShape">
                    <wps:wsp>
                      <wps:cNvSpPr/>
                      <wps:spPr>
                        <a:xfrm>
                          <a:off x="0" y="0"/>
                          <a:ext cx="608472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6pt,5.75pt" to="480.65pt,5.75pt" ID="Ligne horizontale 1" stroked="t" o:allowincell="f" style="position:absolute">
                <v:stroke color="#dab092" weight="28440" joinstyle="round" endcap="flat"/>
                <v:fill o:detectmouseclick="t" on="false"/>
                <w10:wrap type="none"/>
              </v:line>
            </w:pict>
          </mc:Fallback>
        </mc:AlternateContent>
      </w:r>
    </w:p>
    <w:p>
      <w:pPr>
        <w:pStyle w:val="normal5"/>
        <w:rPr>
          <w:b/>
        </w:rPr>
      </w:pPr>
      <w:r>
        <w:rPr/>
        <w:t xml:space="preserve">Faites une lecture vivante de votre texte au reste de votre classe. </w:t>
      </w:r>
    </w:p>
    <w:p>
      <w:pPr>
        <w:pStyle w:val="normal5"/>
        <w:rPr>
          <w:b/>
        </w:rPr>
      </w:pPr>
      <w:r>
        <w:rPr>
          <w:b/>
        </w:rPr>
      </w:r>
    </w:p>
    <w:p>
      <w:pPr>
        <w:pStyle w:val="normal1"/>
        <w:rPr>
          <w:b w:val="false"/>
          <w:bCs w:val="false"/>
        </w:rPr>
      </w:pPr>
      <w:r>
        <w:rPr>
          <w:b w:val="false"/>
          <w:bCs w:val="false"/>
          <w:color w:val="7B3D00"/>
        </w:rPr>
        <w:t xml:space="preserve">Inviter les élèves à lire le texte créé dans l’activité II.1 + II.2 ou II.1+II.3 au reste de la classe en les encourageant à être créatifs et à jouer leur texte. </w:t>
      </w:r>
    </w:p>
    <w:sectPr>
      <w:footerReference w:type="even" r:id="rId14"/>
      <w:footerReference w:type="default" r:id="rId15"/>
      <w:footerReference w:type="first" r:id="rId16"/>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5">
          <wp:simplePos x="0" y="0"/>
          <wp:positionH relativeFrom="column">
            <wp:posOffset>1906270</wp:posOffset>
          </wp:positionH>
          <wp:positionV relativeFrom="paragraph">
            <wp:posOffset>3810</wp:posOffset>
          </wp:positionV>
          <wp:extent cx="1005205" cy="494665"/>
          <wp:effectExtent l="0" t="0" r="0" b="0"/>
          <wp:wrapSquare wrapText="largest"/>
          <wp:docPr id="3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20">
          <wp:simplePos x="0" y="0"/>
          <wp:positionH relativeFrom="column">
            <wp:posOffset>14605</wp:posOffset>
          </wp:positionH>
          <wp:positionV relativeFrom="paragraph">
            <wp:posOffset>635</wp:posOffset>
          </wp:positionV>
          <wp:extent cx="1690370" cy="521970"/>
          <wp:effectExtent l="0" t="0" r="0" b="0"/>
          <wp:wrapSquare wrapText="largest"/>
          <wp:docPr id="3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5</w:t>
    </w:r>
    <w:r>
      <w:rPr>
        <w:sz w:val="20"/>
        <w:szCs w:val="20"/>
      </w:rPr>
      <w:fldChar w:fldCharType="end"/>
    </w:r>
    <w:r>
      <w:rPr>
        <w:sz w:val="20"/>
        <w:szCs w:val="20"/>
      </w:rPr>
      <w:t>/5</w:t>
    </w:r>
  </w:p>
  <w:p>
    <w:pPr>
      <w:pStyle w:val="Footer"/>
      <w:jc w:val="right"/>
      <w:rPr>
        <w:sz w:val="20"/>
        <w:szCs w:val="20"/>
      </w:rPr>
    </w:pPr>
    <w:r>
      <w:rPr>
        <w:sz w:val="18"/>
        <w:szCs w:val="18"/>
      </w:rPr>
      <w:t xml:space="preserve">Raconte-moi une histoire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5">
          <wp:simplePos x="0" y="0"/>
          <wp:positionH relativeFrom="column">
            <wp:posOffset>1906270</wp:posOffset>
          </wp:positionH>
          <wp:positionV relativeFrom="paragraph">
            <wp:posOffset>3810</wp:posOffset>
          </wp:positionV>
          <wp:extent cx="1005205" cy="494665"/>
          <wp:effectExtent l="0" t="0" r="0" b="0"/>
          <wp:wrapSquare wrapText="largest"/>
          <wp:docPr id="3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20">
          <wp:simplePos x="0" y="0"/>
          <wp:positionH relativeFrom="column">
            <wp:posOffset>14605</wp:posOffset>
          </wp:positionH>
          <wp:positionV relativeFrom="paragraph">
            <wp:posOffset>635</wp:posOffset>
          </wp:positionV>
          <wp:extent cx="1690370" cy="521970"/>
          <wp:effectExtent l="0" t="0" r="0" b="0"/>
          <wp:wrapSquare wrapText="largest"/>
          <wp:docPr id="3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5</w:t>
    </w:r>
    <w:r>
      <w:rPr>
        <w:sz w:val="20"/>
        <w:szCs w:val="20"/>
      </w:rPr>
      <w:fldChar w:fldCharType="end"/>
    </w:r>
    <w:r>
      <w:rPr>
        <w:sz w:val="20"/>
        <w:szCs w:val="20"/>
      </w:rPr>
      <w:t>/5</w:t>
    </w:r>
  </w:p>
  <w:p>
    <w:pPr>
      <w:pStyle w:val="Footer"/>
      <w:jc w:val="right"/>
      <w:rPr>
        <w:sz w:val="20"/>
        <w:szCs w:val="20"/>
      </w:rPr>
    </w:pPr>
    <w:r>
      <w:rPr>
        <w:sz w:val="18"/>
        <w:szCs w:val="18"/>
      </w:rPr>
      <w:t xml:space="preserve">Raconte-moi une histoire - CC BY-NC-ND 4.0 </w:t>
    </w:r>
    <w:r>
      <w:rPr>
        <w:sz w:val="20"/>
        <w:szCs w:val="20"/>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
    <w:name w:val="normal5"/>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1">
    <w:name w:val="normal5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
</Relationships>
</file>

<file path=word/_rels/footer3.xml.rels><?xml version="1.0" encoding="UTF-8"?>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865</TotalTime>
  <Application>LibreOffice/24.8.3.1$Linux_X86_64 LibreOffice_project/480$Build-1</Application>
  <AppVersion>15.0000</AppVersion>
  <Pages>5</Pages>
  <Words>1131</Words>
  <Characters>5643</Characters>
  <CharactersWithSpaces>6946</CharactersWithSpaces>
  <Paragraphs>142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2024-11-11T16:55:34Z</cp:lastPrinted>
  <dcterms:modified xsi:type="dcterms:W3CDTF">2024-11-16T19:34:28Z</dcterms:modified>
  <cp:revision>167</cp:revision>
  <dc:subject/>
  <dc:title/>
</cp:coreProperties>
</file>

<file path=docProps/custom.xml><?xml version="1.0" encoding="utf-8"?>
<Properties xmlns="http://schemas.openxmlformats.org/officeDocument/2006/custom-properties" xmlns:vt="http://schemas.openxmlformats.org/officeDocument/2006/docPropsVTypes"/>
</file>